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FC25D" w14:textId="77777777" w:rsidR="003332FF" w:rsidRPr="00963663" w:rsidRDefault="003332FF" w:rsidP="003332FF">
      <w:pPr>
        <w:widowControl w:val="0"/>
        <w:autoSpaceDE w:val="0"/>
        <w:autoSpaceDN w:val="0"/>
        <w:adjustRightInd w:val="0"/>
        <w:spacing w:after="0" w:line="280" w:lineRule="exact"/>
        <w:jc w:val="center"/>
        <w:rPr>
          <w:rFonts w:ascii="Times New Roman" w:eastAsia="Times New Roman" w:hAnsi="Times New Roman" w:cs="Times New Roman"/>
          <w:b/>
          <w:bCs/>
          <w:sz w:val="28"/>
          <w:szCs w:val="28"/>
        </w:rPr>
      </w:pPr>
      <w:r w:rsidRPr="00963663">
        <w:rPr>
          <w:rFonts w:ascii="Times New Roman" w:eastAsia="Times New Roman" w:hAnsi="Times New Roman" w:cs="Times New Roman"/>
          <w:b/>
          <w:bCs/>
          <w:sz w:val="28"/>
          <w:szCs w:val="28"/>
        </w:rPr>
        <w:t>ПОУ Новочеркасская ОТШ РО ДОСААФ России РО</w:t>
      </w:r>
    </w:p>
    <w:p w14:paraId="1B404CD8" w14:textId="77777777" w:rsidR="003332FF" w:rsidRPr="00963663" w:rsidRDefault="003332FF" w:rsidP="003332FF">
      <w:pPr>
        <w:widowControl w:val="0"/>
        <w:autoSpaceDE w:val="0"/>
        <w:autoSpaceDN w:val="0"/>
        <w:adjustRightInd w:val="0"/>
        <w:spacing w:after="0" w:line="275" w:lineRule="exact"/>
        <w:jc w:val="center"/>
        <w:rPr>
          <w:rFonts w:ascii="Times New Roman" w:eastAsia="Times New Roman" w:hAnsi="Times New Roman" w:cs="Times New Roman"/>
          <w:sz w:val="24"/>
          <w:szCs w:val="24"/>
        </w:rPr>
      </w:pPr>
    </w:p>
    <w:p w14:paraId="0CD0B2E5" w14:textId="77777777" w:rsidR="003332FF" w:rsidRPr="00963663" w:rsidRDefault="003332FF" w:rsidP="003332FF">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14:paraId="3D6BA60D" w14:textId="77777777" w:rsidR="003332FF" w:rsidRPr="00963663" w:rsidRDefault="003332FF" w:rsidP="003332FF">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14:paraId="65CE16AA" w14:textId="77777777" w:rsidR="003332FF" w:rsidRPr="00963663" w:rsidRDefault="003332FF" w:rsidP="003332FF">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14:paraId="2E485EB6" w14:textId="77777777" w:rsidR="003332FF" w:rsidRPr="00963663" w:rsidRDefault="003332FF" w:rsidP="003332FF">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14:paraId="296635A0" w14:textId="77777777" w:rsidR="003332FF" w:rsidRPr="00963663" w:rsidRDefault="003332FF" w:rsidP="003332FF">
      <w:pPr>
        <w:spacing w:after="0" w:line="180" w:lineRule="atLeast"/>
        <w:jc w:val="right"/>
        <w:rPr>
          <w:rFonts w:ascii="Times New Roman" w:eastAsia="Calibri" w:hAnsi="Times New Roman" w:cs="Times New Roman"/>
          <w:sz w:val="24"/>
          <w:szCs w:val="24"/>
        </w:rPr>
      </w:pPr>
      <w:r w:rsidRPr="00963663">
        <w:rPr>
          <w:rFonts w:ascii="Times New Roman" w:eastAsia="Calibri" w:hAnsi="Times New Roman" w:cs="Times New Roman"/>
          <w:b/>
          <w:sz w:val="24"/>
          <w:szCs w:val="24"/>
        </w:rPr>
        <w:t>«УТВЕРЖДАЮ»                                                                                                                                                                                                                Начальник ПОУ НОТШ РО ДОСААФ России РО                                                                                                                                                                                                                   ___________________ А.А.Красников                                                                                                                                                                                                                                                                                                                                                                                                                                                             «2»декабря 2019 года</w:t>
      </w:r>
    </w:p>
    <w:p w14:paraId="5123F5DE" w14:textId="77777777" w:rsidR="003332FF" w:rsidRPr="00963663" w:rsidRDefault="003332FF" w:rsidP="003332FF">
      <w:pPr>
        <w:spacing w:after="0" w:line="276" w:lineRule="auto"/>
        <w:jc w:val="right"/>
        <w:rPr>
          <w:rFonts w:ascii="Times New Roman" w:eastAsia="Times New Roman" w:hAnsi="Times New Roman" w:cs="Times New Roman"/>
          <w:b/>
          <w:bCs/>
        </w:rPr>
      </w:pPr>
    </w:p>
    <w:p w14:paraId="6B9C2F12" w14:textId="77777777"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14:paraId="61C6B52E" w14:textId="77777777"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14:paraId="1F21986E" w14:textId="77777777"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14:paraId="66E16AF5" w14:textId="77777777"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14:paraId="70D11F47" w14:textId="77777777"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14:paraId="21A9E4AD" w14:textId="77777777"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p>
    <w:p w14:paraId="0DB67A52" w14:textId="217C3783" w:rsidR="003332FF" w:rsidRPr="00963663" w:rsidRDefault="003332FF" w:rsidP="003332FF">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32"/>
          <w:szCs w:val="32"/>
          <w:lang w:eastAsia="ru-RU"/>
        </w:rPr>
      </w:pPr>
      <w:r w:rsidRPr="00963663">
        <w:rPr>
          <w:rFonts w:ascii="Times New Roman" w:eastAsiaTheme="minorEastAsia" w:hAnsi="Times New Roman" w:cs="Times New Roman"/>
          <w:b/>
          <w:bCs/>
          <w:color w:val="26282F"/>
          <w:sz w:val="32"/>
          <w:szCs w:val="32"/>
          <w:lang w:eastAsia="ru-RU"/>
        </w:rPr>
        <w:t>Программа</w:t>
      </w:r>
      <w:r w:rsidRPr="00963663">
        <w:rPr>
          <w:rFonts w:ascii="Times New Roman" w:eastAsiaTheme="minorEastAsia" w:hAnsi="Times New Roman" w:cs="Times New Roman"/>
          <w:b/>
          <w:bCs/>
          <w:color w:val="26282F"/>
          <w:sz w:val="32"/>
          <w:szCs w:val="32"/>
          <w:lang w:eastAsia="ru-RU"/>
        </w:rPr>
        <w:br/>
        <w:t xml:space="preserve"> повышения квалификации водителей транспортных средств категории "</w:t>
      </w:r>
      <w:r w:rsidR="00C81B0C">
        <w:rPr>
          <w:rFonts w:ascii="Times New Roman" w:eastAsiaTheme="minorEastAsia" w:hAnsi="Times New Roman" w:cs="Times New Roman"/>
          <w:b/>
          <w:bCs/>
          <w:color w:val="26282F"/>
          <w:sz w:val="32"/>
          <w:szCs w:val="32"/>
          <w:lang w:eastAsia="ru-RU"/>
        </w:rPr>
        <w:t>В</w:t>
      </w:r>
      <w:r w:rsidRPr="00963663">
        <w:rPr>
          <w:rFonts w:ascii="Times New Roman" w:eastAsiaTheme="minorEastAsia" w:hAnsi="Times New Roman" w:cs="Times New Roman"/>
          <w:b/>
          <w:bCs/>
          <w:color w:val="26282F"/>
          <w:sz w:val="32"/>
          <w:szCs w:val="32"/>
          <w:lang w:eastAsia="ru-RU"/>
        </w:rPr>
        <w:t>" для управления транспортными средствами, оборудованными устройствами для подачи специальных световых и звуковых сигналов</w:t>
      </w:r>
    </w:p>
    <w:p w14:paraId="2C7F5B7B"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CE5404C"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1E06971"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939F8FB"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011826F"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AC5C094"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F79C8F5"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E1F14A8"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968269B"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B9DDD48"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23EC5E3"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D3A47D2"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FE1F92A"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6B208ABC"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A773D44"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B7633FE"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0B56C64"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7B0C1F5A"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B1BB69C"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11393C57"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BCC9BE3"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53853BD7"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395581EB"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2065F3E8" w14:textId="77777777" w:rsidR="003332FF" w:rsidRPr="00963663" w:rsidRDefault="003332FF" w:rsidP="003332F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024AD577" w14:textId="77777777" w:rsidR="003332FF" w:rsidRPr="00963663" w:rsidRDefault="003332FF" w:rsidP="003332FF">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963663">
        <w:rPr>
          <w:rFonts w:ascii="Times New Roman" w:eastAsiaTheme="minorEastAsia" w:hAnsi="Times New Roman" w:cs="Times New Roman"/>
          <w:sz w:val="24"/>
          <w:szCs w:val="24"/>
          <w:lang w:eastAsia="ru-RU"/>
        </w:rPr>
        <w:t>г. Новочеркасск</w:t>
      </w:r>
    </w:p>
    <w:p w14:paraId="60AE6902" w14:textId="43561228" w:rsidR="009D497E" w:rsidRDefault="003332FF" w:rsidP="003332FF">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963663">
        <w:rPr>
          <w:rFonts w:ascii="Times New Roman" w:eastAsiaTheme="minorEastAsia" w:hAnsi="Times New Roman" w:cs="Times New Roman"/>
          <w:sz w:val="24"/>
          <w:szCs w:val="24"/>
          <w:lang w:eastAsia="ru-RU"/>
        </w:rPr>
        <w:t>2019</w:t>
      </w:r>
    </w:p>
    <w:p w14:paraId="1385D7D6" w14:textId="77777777" w:rsidR="00AD2558" w:rsidRPr="007456EE" w:rsidRDefault="00AD2558" w:rsidP="00AD2558">
      <w:pPr>
        <w:pStyle w:val="a3"/>
        <w:widowControl w:val="0"/>
        <w:numPr>
          <w:ilvl w:val="0"/>
          <w:numId w:val="1"/>
        </w:numPr>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0" w:name="sub_8009"/>
      <w:r w:rsidRPr="007456EE">
        <w:rPr>
          <w:rFonts w:ascii="Times New Roman CYR" w:eastAsiaTheme="minorEastAsia" w:hAnsi="Times New Roman CYR" w:cs="Times New Roman CYR"/>
          <w:b/>
          <w:bCs/>
          <w:sz w:val="24"/>
          <w:szCs w:val="24"/>
          <w:lang w:eastAsia="ru-RU"/>
        </w:rPr>
        <w:lastRenderedPageBreak/>
        <w:t xml:space="preserve">Пояснительная записка </w:t>
      </w:r>
      <w:bookmarkEnd w:id="0"/>
    </w:p>
    <w:p w14:paraId="10B5DFB2" w14:textId="77777777" w:rsidR="00AD2558" w:rsidRPr="007456EE" w:rsidRDefault="00AD2558" w:rsidP="00AD2558">
      <w:pPr>
        <w:pStyle w:val="a3"/>
        <w:widowControl w:val="0"/>
        <w:autoSpaceDE w:val="0"/>
        <w:autoSpaceDN w:val="0"/>
        <w:adjustRightInd w:val="0"/>
        <w:spacing w:before="108" w:after="108" w:line="240" w:lineRule="auto"/>
        <w:ind w:left="0"/>
        <w:jc w:val="both"/>
        <w:outlineLvl w:val="0"/>
        <w:rPr>
          <w:rFonts w:ascii="Times New Roman" w:eastAsiaTheme="minorEastAsia" w:hAnsi="Times New Roman" w:cs="Times New Roman"/>
          <w:sz w:val="24"/>
          <w:szCs w:val="24"/>
          <w:lang w:eastAsia="ru-RU"/>
        </w:rPr>
      </w:pPr>
      <w:r>
        <w:rPr>
          <w:rFonts w:ascii="Times New Roman CYR" w:eastAsiaTheme="minorEastAsia" w:hAnsi="Times New Roman CYR" w:cs="Times New Roman CYR"/>
          <w:sz w:val="24"/>
          <w:szCs w:val="24"/>
          <w:lang w:eastAsia="ru-RU"/>
        </w:rPr>
        <w:t xml:space="preserve">                 </w:t>
      </w:r>
      <w:r w:rsidRPr="007456EE">
        <w:rPr>
          <w:rFonts w:ascii="Times New Roman CYR" w:eastAsiaTheme="minorEastAsia" w:hAnsi="Times New Roman CYR" w:cs="Times New Roman CYR"/>
          <w:sz w:val="24"/>
          <w:szCs w:val="24"/>
          <w:lang w:eastAsia="ru-RU"/>
        </w:rPr>
        <w:t xml:space="preserve">Программа повышения квалификации водителей транспортных средств категории "В" для управления транспортными средствами, оборудованными устройствами для подачи специальных световых и звуковых сигналов, (далее - Программа) предназначена для лиц, имеющих право на управление транспортным средством категории "В", в целях последовательного совершенствования указанными лицами профессиональных знаний, умений и навыков, необходимых для управления транспортным средством категории "В", оборудованным устройствами для подачи специальных световых и звуковых сигналов. Программа разработана в соответствии с требованиями </w:t>
      </w:r>
      <w:hyperlink r:id="rId5" w:history="1">
        <w:r w:rsidRPr="007456EE">
          <w:rPr>
            <w:rFonts w:ascii="Times New Roman CYR" w:eastAsiaTheme="minorEastAsia" w:hAnsi="Times New Roman CYR" w:cs="Times New Roman CYR"/>
            <w:sz w:val="24"/>
            <w:szCs w:val="24"/>
            <w:lang w:eastAsia="ru-RU"/>
          </w:rPr>
          <w:t>пункта 3 статьи 8</w:t>
        </w:r>
      </w:hyperlink>
      <w:r w:rsidRPr="007456EE">
        <w:rPr>
          <w:rFonts w:ascii="Times New Roman CYR" w:eastAsiaTheme="minorEastAsia" w:hAnsi="Times New Roman CYR" w:cs="Times New Roman CYR"/>
          <w:sz w:val="24"/>
          <w:szCs w:val="24"/>
          <w:lang w:eastAsia="ru-RU"/>
        </w:rPr>
        <w:t xml:space="preserve"> Конвенции о дорожном движении (с изменениями от 28 сентября 2004 г. вместе с "Техническими условиями, касающимися автомобилей и прицепов"), заключенной в г. Вене 8 ноября 1968 г. (Treaty Series. Volume 1732. New York: United Nations, 1999, P. 396 - 587), </w:t>
      </w:r>
      <w:hyperlink r:id="rId6" w:history="1">
        <w:r w:rsidRPr="007456EE">
          <w:rPr>
            <w:rFonts w:ascii="Times New Roman CYR" w:eastAsiaTheme="minorEastAsia" w:hAnsi="Times New Roman CYR" w:cs="Times New Roman CYR"/>
            <w:sz w:val="24"/>
            <w:szCs w:val="24"/>
            <w:lang w:eastAsia="ru-RU"/>
          </w:rPr>
          <w:t>Федерального закона</w:t>
        </w:r>
      </w:hyperlink>
      <w:r w:rsidRPr="007456EE">
        <w:rPr>
          <w:rFonts w:ascii="Times New Roman CYR" w:eastAsiaTheme="minorEastAsia" w:hAnsi="Times New Roman CYR" w:cs="Times New Roman CYR"/>
          <w:sz w:val="24"/>
          <w:szCs w:val="24"/>
          <w:lang w:eastAsia="ru-RU"/>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ст. 4596; 2012, N 25, ст. 3268, N 31, ст. 4320; 2013, N 17, ст. 2032, N 19, ст. 2319, N 27, ст. 3477, N 30, ст. 4029, N 48, ст. 6165, N 52, ст. 7002; 2014, N 42, ст. 5615, 2015, N 24, ст. 3370, N 29, ст. 4359, N 48, ст. 6706, ст. 6723; 2016, N 15, ст. 2066, N 18, ст. 2502, N 27 ст. 4192, ст. 4229; 2017, N 31, ст. 4753) (далее - Федеральный закон N 196-ФЗ), </w:t>
      </w:r>
      <w:hyperlink r:id="rId7" w:history="1">
        <w:r w:rsidRPr="007456EE">
          <w:rPr>
            <w:rFonts w:ascii="Times New Roman CYR" w:eastAsiaTheme="minorEastAsia" w:hAnsi="Times New Roman CYR" w:cs="Times New Roman CYR"/>
            <w:sz w:val="24"/>
            <w:szCs w:val="24"/>
            <w:lang w:eastAsia="ru-RU"/>
          </w:rPr>
          <w:t>Федерального закона</w:t>
        </w:r>
      </w:hyperlink>
      <w:r w:rsidRPr="007456EE">
        <w:rPr>
          <w:rFonts w:ascii="Times New Roman CYR" w:eastAsiaTheme="minorEastAsia" w:hAnsi="Times New Roman CYR" w:cs="Times New Roman CYR"/>
          <w:sz w:val="24"/>
          <w:szCs w:val="24"/>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w:t>
      </w:r>
      <w:hyperlink r:id="rId8" w:history="1">
        <w:r w:rsidRPr="007456EE">
          <w:rPr>
            <w:rFonts w:ascii="Times New Roman CYR" w:eastAsiaTheme="minorEastAsia" w:hAnsi="Times New Roman CYR" w:cs="Times New Roman CYR"/>
            <w:sz w:val="24"/>
            <w:szCs w:val="24"/>
            <w:lang w:eastAsia="ru-RU"/>
          </w:rPr>
          <w:t>Федеральный закон</w:t>
        </w:r>
      </w:hyperlink>
      <w:r w:rsidRPr="007456EE">
        <w:rPr>
          <w:rFonts w:ascii="Times New Roman CYR" w:eastAsiaTheme="minorEastAsia" w:hAnsi="Times New Roman CYR" w:cs="Times New Roman CYR"/>
          <w:sz w:val="24"/>
          <w:szCs w:val="24"/>
          <w:lang w:eastAsia="ru-RU"/>
        </w:rPr>
        <w:t xml:space="preserve"> N 273-ФЗ), на основании </w:t>
      </w:r>
      <w:hyperlink r:id="rId9" w:history="1">
        <w:r w:rsidRPr="007456EE">
          <w:rPr>
            <w:rFonts w:ascii="Times New Roman CYR" w:eastAsiaTheme="minorEastAsia" w:hAnsi="Times New Roman CYR" w:cs="Times New Roman CYR"/>
            <w:sz w:val="24"/>
            <w:szCs w:val="24"/>
            <w:lang w:eastAsia="ru-RU"/>
          </w:rPr>
          <w:t>Правил</w:t>
        </w:r>
      </w:hyperlink>
      <w:r w:rsidRPr="007456EE">
        <w:rPr>
          <w:rFonts w:ascii="Times New Roman CYR" w:eastAsiaTheme="minorEastAsia" w:hAnsi="Times New Roman CYR" w:cs="Times New Roman CYR"/>
          <w:sz w:val="24"/>
          <w:szCs w:val="24"/>
          <w:lang w:eastAsia="ru-RU"/>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10" w:history="1">
        <w:r w:rsidRPr="007456EE">
          <w:rPr>
            <w:rFonts w:ascii="Times New Roman CYR" w:eastAsiaTheme="minorEastAsia" w:hAnsi="Times New Roman CYR" w:cs="Times New Roman CYR"/>
            <w:sz w:val="24"/>
            <w:szCs w:val="24"/>
            <w:lang w:eastAsia="ru-RU"/>
          </w:rPr>
          <w:t>постановлением</w:t>
        </w:r>
      </w:hyperlink>
      <w:r w:rsidRPr="007456EE">
        <w:rPr>
          <w:rFonts w:ascii="Times New Roman CYR" w:eastAsiaTheme="minorEastAsia" w:hAnsi="Times New Roman CYR" w:cs="Times New Roman CYR"/>
          <w:sz w:val="24"/>
          <w:szCs w:val="24"/>
          <w:lang w:eastAsia="ru-RU"/>
        </w:rPr>
        <w:t xml:space="preserve"> Правительства Российской Федерации от 1 ноября 2013 г. N 980 (Собрание законодательства Российской Федерации, 2013, N 45, ст. 5816), </w:t>
      </w:r>
      <w:hyperlink r:id="rId11" w:history="1">
        <w:r w:rsidRPr="007456EE">
          <w:rPr>
            <w:rFonts w:ascii="Times New Roman CYR" w:eastAsiaTheme="minorEastAsia" w:hAnsi="Times New Roman CYR" w:cs="Times New Roman CYR"/>
            <w:sz w:val="24"/>
            <w:szCs w:val="24"/>
            <w:lang w:eastAsia="ru-RU"/>
          </w:rPr>
          <w:t>Порядка</w:t>
        </w:r>
      </w:hyperlink>
      <w:r w:rsidRPr="007456EE">
        <w:rPr>
          <w:rFonts w:ascii="Times New Roman CYR" w:eastAsiaTheme="minorEastAsia" w:hAnsi="Times New Roman CYR" w:cs="Times New Roman CYR"/>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утвержденного </w:t>
      </w:r>
      <w:hyperlink r:id="rId12" w:history="1">
        <w:r w:rsidRPr="007456EE">
          <w:rPr>
            <w:rFonts w:ascii="Times New Roman CYR" w:eastAsiaTheme="minorEastAsia" w:hAnsi="Times New Roman CYR" w:cs="Times New Roman CYR"/>
            <w:sz w:val="24"/>
            <w:szCs w:val="24"/>
            <w:lang w:eastAsia="ru-RU"/>
          </w:rPr>
          <w:t>приказом</w:t>
        </w:r>
      </w:hyperlink>
      <w:r w:rsidRPr="007456EE">
        <w:rPr>
          <w:rFonts w:ascii="Times New Roman CYR" w:eastAsiaTheme="minorEastAsia" w:hAnsi="Times New Roman CYR" w:cs="Times New Roman CYR"/>
          <w:sz w:val="24"/>
          <w:szCs w:val="24"/>
          <w:lang w:eastAsia="ru-RU"/>
        </w:rPr>
        <w:t xml:space="preserve">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изменениями, внесенными приказами Министерства образования и науки Российской Федерации </w:t>
      </w:r>
      <w:hyperlink r:id="rId13" w:history="1">
        <w:r w:rsidRPr="007456EE">
          <w:rPr>
            <w:rFonts w:ascii="Times New Roman CYR" w:eastAsiaTheme="minorEastAsia" w:hAnsi="Times New Roman CYR" w:cs="Times New Roman CYR"/>
            <w:sz w:val="24"/>
            <w:szCs w:val="24"/>
            <w:lang w:eastAsia="ru-RU"/>
          </w:rPr>
          <w:t>от 21 августа 2013 г. N 977</w:t>
        </w:r>
      </w:hyperlink>
      <w:r w:rsidRPr="007456EE">
        <w:rPr>
          <w:rFonts w:ascii="Times New Roman CYR" w:eastAsiaTheme="minorEastAsia" w:hAnsi="Times New Roman CYR" w:cs="Times New Roman CYR"/>
          <w:sz w:val="24"/>
          <w:szCs w:val="24"/>
          <w:lang w:eastAsia="ru-RU"/>
        </w:rPr>
        <w:t xml:space="preserve"> (зарегистрирован Министерством юстиции Российской Федерации 17 сентября 2013 г., регистрационный N 29969), </w:t>
      </w:r>
      <w:hyperlink r:id="rId14" w:history="1">
        <w:r w:rsidRPr="007456EE">
          <w:rPr>
            <w:rFonts w:ascii="Times New Roman CYR" w:eastAsiaTheme="minorEastAsia" w:hAnsi="Times New Roman CYR" w:cs="Times New Roman CYR"/>
            <w:sz w:val="24"/>
            <w:szCs w:val="24"/>
            <w:lang w:eastAsia="ru-RU"/>
          </w:rPr>
          <w:t>от 20 января 2015 г. N 17</w:t>
        </w:r>
      </w:hyperlink>
      <w:r w:rsidRPr="007456EE">
        <w:rPr>
          <w:rFonts w:ascii="Times New Roman CYR" w:eastAsiaTheme="minorEastAsia" w:hAnsi="Times New Roman CYR" w:cs="Times New Roman CYR"/>
          <w:sz w:val="24"/>
          <w:szCs w:val="24"/>
          <w:lang w:eastAsia="ru-RU"/>
        </w:rPr>
        <w:t xml:space="preserve"> (зарегистрирован Министерством юстиции Российской Федерации 3 апреля 2015 г., регистрационный N 36710), </w:t>
      </w:r>
      <w:hyperlink r:id="rId15" w:history="1">
        <w:r w:rsidRPr="007456EE">
          <w:rPr>
            <w:rFonts w:ascii="Times New Roman CYR" w:eastAsiaTheme="minorEastAsia" w:hAnsi="Times New Roman CYR" w:cs="Times New Roman CYR"/>
            <w:sz w:val="24"/>
            <w:szCs w:val="24"/>
            <w:lang w:eastAsia="ru-RU"/>
          </w:rPr>
          <w:t>от 26 мая 2015 г. N 524</w:t>
        </w:r>
      </w:hyperlink>
      <w:r w:rsidRPr="007456EE">
        <w:rPr>
          <w:rFonts w:ascii="Times New Roman CYR" w:eastAsiaTheme="minorEastAsia" w:hAnsi="Times New Roman CYR" w:cs="Times New Roman CYR"/>
          <w:sz w:val="24"/>
          <w:szCs w:val="24"/>
          <w:lang w:eastAsia="ru-RU"/>
        </w:rPr>
        <w:t xml:space="preserve"> (зарегистрирован Министерством юстиции Российской Федерации 17 июня 2015 г., регистрационный N 37678), и </w:t>
      </w:r>
      <w:hyperlink r:id="rId16" w:history="1">
        <w:r w:rsidRPr="007456EE">
          <w:rPr>
            <w:rFonts w:ascii="Times New Roman CYR" w:eastAsiaTheme="minorEastAsia" w:hAnsi="Times New Roman CYR" w:cs="Times New Roman CYR"/>
            <w:sz w:val="24"/>
            <w:szCs w:val="24"/>
            <w:lang w:eastAsia="ru-RU"/>
          </w:rPr>
          <w:t>от 27 октября 2015 г. N 1224</w:t>
        </w:r>
      </w:hyperlink>
      <w:r w:rsidRPr="007456EE">
        <w:rPr>
          <w:rFonts w:ascii="Times New Roman CYR" w:eastAsiaTheme="minorEastAsia" w:hAnsi="Times New Roman CYR" w:cs="Times New Roman CYR"/>
          <w:sz w:val="24"/>
          <w:szCs w:val="24"/>
          <w:lang w:eastAsia="ru-RU"/>
        </w:rPr>
        <w:t xml:space="preserve"> (зарегистрирован Министерством юстиции Российской Федерации 12 ноября 2015 г., регистрационный N 39682), </w:t>
      </w:r>
      <w:hyperlink r:id="rId17" w:history="1">
        <w:r w:rsidRPr="007456EE">
          <w:rPr>
            <w:rFonts w:ascii="Times New Roman CYR" w:eastAsiaTheme="minorEastAsia" w:hAnsi="Times New Roman CYR" w:cs="Times New Roman CYR"/>
            <w:sz w:val="24"/>
            <w:szCs w:val="24"/>
            <w:lang w:eastAsia="ru-RU"/>
          </w:rPr>
          <w:t>Профессиональных и квалификационных требований</w:t>
        </w:r>
      </w:hyperlink>
      <w:r w:rsidRPr="007456EE">
        <w:rPr>
          <w:rFonts w:ascii="Times New Roman CYR" w:eastAsiaTheme="minorEastAsia" w:hAnsi="Times New Roman CYR" w:cs="Times New Roman CYR"/>
          <w:sz w:val="24"/>
          <w:szCs w:val="24"/>
          <w:lang w:eastAsia="ru-RU"/>
        </w:rPr>
        <w:t xml:space="preserve">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утвержденных </w:t>
      </w:r>
      <w:hyperlink r:id="rId18" w:history="1">
        <w:r w:rsidRPr="007456EE">
          <w:rPr>
            <w:rFonts w:ascii="Times New Roman CYR" w:eastAsiaTheme="minorEastAsia" w:hAnsi="Times New Roman CYR" w:cs="Times New Roman CYR"/>
            <w:sz w:val="24"/>
            <w:szCs w:val="24"/>
            <w:lang w:eastAsia="ru-RU"/>
          </w:rPr>
          <w:t>приказом</w:t>
        </w:r>
      </w:hyperlink>
      <w:r w:rsidRPr="007456EE">
        <w:rPr>
          <w:rFonts w:ascii="Times New Roman CYR" w:eastAsiaTheme="minorEastAsia" w:hAnsi="Times New Roman CYR" w:cs="Times New Roman CYR"/>
          <w:sz w:val="24"/>
          <w:szCs w:val="24"/>
          <w:lang w:eastAsia="ru-RU"/>
        </w:rPr>
        <w:t xml:space="preserve"> Министерства транспорта Российской Федерации от 28 сентября 2015 г. N 287 (зарегистрирован Министерством юстиции Российской Федерации 9 декабря 2015 г., регистрационный N 40032), с </w:t>
      </w:r>
      <w:hyperlink r:id="rId19" w:history="1">
        <w:r w:rsidRPr="007456EE">
          <w:rPr>
            <w:rFonts w:ascii="Times New Roman CYR" w:eastAsiaTheme="minorEastAsia" w:hAnsi="Times New Roman CYR" w:cs="Times New Roman CYR"/>
            <w:sz w:val="24"/>
            <w:szCs w:val="24"/>
            <w:lang w:eastAsia="ru-RU"/>
          </w:rPr>
          <w:t>изменениями</w:t>
        </w:r>
      </w:hyperlink>
      <w:r w:rsidRPr="007456EE">
        <w:rPr>
          <w:rFonts w:ascii="Times New Roman CYR" w:eastAsiaTheme="minorEastAsia" w:hAnsi="Times New Roman CYR" w:cs="Times New Roman CYR"/>
          <w:sz w:val="24"/>
          <w:szCs w:val="24"/>
          <w:lang w:eastAsia="ru-RU"/>
        </w:rPr>
        <w:t xml:space="preserve">, внесенными </w:t>
      </w:r>
      <w:hyperlink r:id="rId20" w:history="1">
        <w:r w:rsidRPr="007456EE">
          <w:rPr>
            <w:rFonts w:ascii="Times New Roman CYR" w:eastAsiaTheme="minorEastAsia" w:hAnsi="Times New Roman CYR" w:cs="Times New Roman CYR"/>
            <w:sz w:val="24"/>
            <w:szCs w:val="24"/>
            <w:lang w:eastAsia="ru-RU"/>
          </w:rPr>
          <w:t>приказом</w:t>
        </w:r>
      </w:hyperlink>
      <w:r w:rsidRPr="007456EE">
        <w:rPr>
          <w:rFonts w:ascii="Times New Roman CYR" w:eastAsiaTheme="minorEastAsia" w:hAnsi="Times New Roman CYR" w:cs="Times New Roman CYR"/>
          <w:sz w:val="24"/>
          <w:szCs w:val="24"/>
          <w:lang w:eastAsia="ru-RU"/>
        </w:rPr>
        <w:t xml:space="preserve"> Министерства транспорта Российской Федерации от 2 марта 2017 г. N 76 (зарегистрирован Министерством юстиции Российской Федерации 10 апреля 2017 г., </w:t>
      </w:r>
      <w:r w:rsidRPr="007456EE">
        <w:rPr>
          <w:rFonts w:ascii="Times New Roman CYR" w:eastAsiaTheme="minorEastAsia" w:hAnsi="Times New Roman CYR" w:cs="Times New Roman CYR"/>
          <w:sz w:val="24"/>
          <w:szCs w:val="24"/>
          <w:lang w:eastAsia="ru-RU"/>
        </w:rPr>
        <w:lastRenderedPageBreak/>
        <w:t xml:space="preserve">регистрационный N 46324) и </w:t>
      </w:r>
      <w:r w:rsidRPr="007456EE">
        <w:rPr>
          <w:rFonts w:ascii="Times New Roman" w:eastAsiaTheme="minorEastAsia" w:hAnsi="Times New Roman" w:cs="Times New Roman"/>
          <w:sz w:val="24"/>
          <w:szCs w:val="24"/>
          <w:lang w:eastAsia="ru-RU"/>
        </w:rPr>
        <w:t>Приказом Министерства образования и науки РФ от 1 марта 2018 г. N 161 " Об утверждении примерных программ повышения квалификации водителей транспортных средств соответствующих категорий и подкатегорий".</w:t>
      </w:r>
    </w:p>
    <w:p w14:paraId="2C5376E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Содержание Программы представлено учебным планом,</w:t>
      </w:r>
      <w:r>
        <w:rPr>
          <w:rFonts w:ascii="Times New Roman CYR" w:eastAsiaTheme="minorEastAsia" w:hAnsi="Times New Roman CYR" w:cs="Times New Roman CYR"/>
          <w:sz w:val="24"/>
          <w:szCs w:val="24"/>
          <w:lang w:eastAsia="ru-RU"/>
        </w:rPr>
        <w:t xml:space="preserve"> </w:t>
      </w:r>
      <w:r w:rsidRPr="007456EE">
        <w:rPr>
          <w:rFonts w:ascii="Times New Roman CYR" w:eastAsiaTheme="minorEastAsia" w:hAnsi="Times New Roman CYR" w:cs="Times New Roman CYR"/>
          <w:sz w:val="24"/>
          <w:szCs w:val="24"/>
          <w:lang w:eastAsia="ru-RU"/>
        </w:rPr>
        <w:t xml:space="preserve">рабочими программами учебных предметов, планируемыми результатами освоения Программы, условиями реализации </w:t>
      </w:r>
      <w:r>
        <w:rPr>
          <w:rFonts w:ascii="Times New Roman CYR" w:eastAsiaTheme="minorEastAsia" w:hAnsi="Times New Roman CYR" w:cs="Times New Roman CYR"/>
          <w:sz w:val="24"/>
          <w:szCs w:val="24"/>
          <w:lang w:eastAsia="ru-RU"/>
        </w:rPr>
        <w:t>П</w:t>
      </w:r>
      <w:r w:rsidRPr="007456EE">
        <w:rPr>
          <w:rFonts w:ascii="Times New Roman CYR" w:eastAsiaTheme="minorEastAsia" w:hAnsi="Times New Roman CYR" w:cs="Times New Roman CYR"/>
          <w:sz w:val="24"/>
          <w:szCs w:val="24"/>
          <w:lang w:eastAsia="ru-RU"/>
        </w:rPr>
        <w:t>рограммы, системой оценки результатов освоения Программы, учебно-методическими материалами, обеспечивающими реализацию Программы.</w:t>
      </w:r>
    </w:p>
    <w:p w14:paraId="19060B9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У</w:t>
      </w:r>
      <w:r w:rsidRPr="007456EE">
        <w:rPr>
          <w:rFonts w:ascii="Times New Roman CYR" w:eastAsiaTheme="minorEastAsia" w:hAnsi="Times New Roman CYR" w:cs="Times New Roman CYR"/>
          <w:sz w:val="24"/>
          <w:szCs w:val="24"/>
          <w:lang w:eastAsia="ru-RU"/>
        </w:rPr>
        <w:t>чебный план содержит перечень учебных предметов с указанием времени, отводимого на освоение учебных предметов, включая время, отводимое на теоретические и практические занятия.</w:t>
      </w:r>
    </w:p>
    <w:p w14:paraId="17F82B4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w:t>
      </w:r>
      <w:r w:rsidRPr="007456EE">
        <w:rPr>
          <w:rFonts w:ascii="Times New Roman CYR" w:eastAsiaTheme="minorEastAsia" w:hAnsi="Times New Roman CYR" w:cs="Times New Roman CYR"/>
          <w:sz w:val="24"/>
          <w:szCs w:val="24"/>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26A100D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Последовательность изучения разделов и тем учебных предметов определяется организацией, осуществляющей образовательную деятельность.</w:t>
      </w:r>
    </w:p>
    <w:p w14:paraId="09A9D48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Программа содержит организационно-педагогические, кадровые, информационно-методические и материально-технические условия ее реализации.</w:t>
      </w:r>
    </w:p>
    <w:p w14:paraId="534A2CA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Программа предусматривает достаточный для формирования, закрепления и развития практических навыков и компетенций объем практики.</w:t>
      </w:r>
    </w:p>
    <w:p w14:paraId="5F9F1F8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689BF0E"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D7378B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1E9FAD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848CA1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B7DD95A"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6083B5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4D97D2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6A3275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C2A380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AB57B67"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F4C041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245F93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1768D6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1C24ED"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EC1770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F004D24"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99C32B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853ACF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D1F68ED"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9094D33"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4E3762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53924E4"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C490D6D"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994FD3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3C21E8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91A508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1900DF4"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E742B5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9AFC9C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7DCA60A" w14:textId="229A3A16"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1B3210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_GoBack"/>
      <w:bookmarkEnd w:id="1"/>
    </w:p>
    <w:p w14:paraId="16DACA3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28D629F"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2" w:name="sub_8010"/>
      <w:r w:rsidRPr="007456EE">
        <w:rPr>
          <w:rFonts w:ascii="Times New Roman CYR" w:eastAsiaTheme="minorEastAsia" w:hAnsi="Times New Roman CYR" w:cs="Times New Roman CYR"/>
          <w:b/>
          <w:bCs/>
          <w:sz w:val="24"/>
          <w:szCs w:val="24"/>
          <w:lang w:eastAsia="ru-RU"/>
        </w:rPr>
        <w:lastRenderedPageBreak/>
        <w:t xml:space="preserve">II. </w:t>
      </w:r>
      <w:r>
        <w:rPr>
          <w:rFonts w:ascii="Times New Roman CYR" w:eastAsiaTheme="minorEastAsia" w:hAnsi="Times New Roman CYR" w:cs="Times New Roman CYR"/>
          <w:b/>
          <w:bCs/>
          <w:sz w:val="24"/>
          <w:szCs w:val="24"/>
          <w:lang w:eastAsia="ru-RU"/>
        </w:rPr>
        <w:t>У</w:t>
      </w:r>
      <w:r w:rsidRPr="007456EE">
        <w:rPr>
          <w:rFonts w:ascii="Times New Roman CYR" w:eastAsiaTheme="minorEastAsia" w:hAnsi="Times New Roman CYR" w:cs="Times New Roman CYR"/>
          <w:b/>
          <w:bCs/>
          <w:sz w:val="24"/>
          <w:szCs w:val="24"/>
          <w:lang w:eastAsia="ru-RU"/>
        </w:rPr>
        <w:t>чебный план</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9"/>
        <w:gridCol w:w="1483"/>
        <w:gridCol w:w="1403"/>
        <w:gridCol w:w="1418"/>
      </w:tblGrid>
      <w:tr w:rsidR="00AD2558" w:rsidRPr="007456EE" w14:paraId="495F12B2" w14:textId="77777777" w:rsidTr="00D774E7">
        <w:tc>
          <w:tcPr>
            <w:tcW w:w="4939" w:type="dxa"/>
            <w:vMerge w:val="restart"/>
            <w:tcBorders>
              <w:top w:val="single" w:sz="4" w:space="0" w:color="auto"/>
              <w:bottom w:val="single" w:sz="4" w:space="0" w:color="auto"/>
              <w:right w:val="single" w:sz="4" w:space="0" w:color="auto"/>
            </w:tcBorders>
          </w:tcPr>
          <w:bookmarkEnd w:id="2"/>
          <w:p w14:paraId="650D4D2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Учебные предметы</w:t>
            </w:r>
          </w:p>
        </w:tc>
        <w:tc>
          <w:tcPr>
            <w:tcW w:w="4304" w:type="dxa"/>
            <w:gridSpan w:val="3"/>
            <w:tcBorders>
              <w:top w:val="single" w:sz="4" w:space="0" w:color="auto"/>
              <w:left w:val="single" w:sz="4" w:space="0" w:color="auto"/>
              <w:bottom w:val="single" w:sz="4" w:space="0" w:color="auto"/>
            </w:tcBorders>
          </w:tcPr>
          <w:p w14:paraId="4A55670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534DB1B7" w14:textId="77777777" w:rsidTr="00D774E7">
        <w:tc>
          <w:tcPr>
            <w:tcW w:w="4939" w:type="dxa"/>
            <w:vMerge/>
            <w:tcBorders>
              <w:top w:val="nil"/>
              <w:bottom w:val="nil"/>
              <w:right w:val="single" w:sz="4" w:space="0" w:color="auto"/>
            </w:tcBorders>
          </w:tcPr>
          <w:p w14:paraId="5F5D209C"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83" w:type="dxa"/>
            <w:vMerge w:val="restart"/>
            <w:tcBorders>
              <w:top w:val="single" w:sz="4" w:space="0" w:color="auto"/>
              <w:left w:val="single" w:sz="4" w:space="0" w:color="auto"/>
              <w:bottom w:val="single" w:sz="4" w:space="0" w:color="auto"/>
              <w:right w:val="single" w:sz="4" w:space="0" w:color="auto"/>
            </w:tcBorders>
          </w:tcPr>
          <w:p w14:paraId="12B8FAB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tc>
        <w:tc>
          <w:tcPr>
            <w:tcW w:w="2821" w:type="dxa"/>
            <w:gridSpan w:val="2"/>
            <w:tcBorders>
              <w:top w:val="single" w:sz="4" w:space="0" w:color="auto"/>
              <w:left w:val="single" w:sz="4" w:space="0" w:color="auto"/>
              <w:bottom w:val="single" w:sz="4" w:space="0" w:color="auto"/>
            </w:tcBorders>
          </w:tcPr>
          <w:p w14:paraId="5D77ADA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3F5CFC16" w14:textId="77777777" w:rsidTr="00D774E7">
        <w:tc>
          <w:tcPr>
            <w:tcW w:w="4939" w:type="dxa"/>
            <w:vMerge/>
            <w:tcBorders>
              <w:top w:val="nil"/>
              <w:bottom w:val="single" w:sz="4" w:space="0" w:color="auto"/>
              <w:right w:val="single" w:sz="4" w:space="0" w:color="auto"/>
            </w:tcBorders>
          </w:tcPr>
          <w:p w14:paraId="66A78F59"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83" w:type="dxa"/>
            <w:vMerge/>
            <w:tcBorders>
              <w:top w:val="nil"/>
              <w:left w:val="single" w:sz="4" w:space="0" w:color="auto"/>
              <w:bottom w:val="single" w:sz="4" w:space="0" w:color="auto"/>
              <w:right w:val="single" w:sz="4" w:space="0" w:color="auto"/>
            </w:tcBorders>
          </w:tcPr>
          <w:p w14:paraId="45332951"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03" w:type="dxa"/>
            <w:tcBorders>
              <w:top w:val="single" w:sz="4" w:space="0" w:color="auto"/>
              <w:left w:val="single" w:sz="4" w:space="0" w:color="auto"/>
              <w:bottom w:val="single" w:sz="4" w:space="0" w:color="auto"/>
              <w:right w:val="single" w:sz="4" w:space="0" w:color="auto"/>
            </w:tcBorders>
          </w:tcPr>
          <w:p w14:paraId="56C4D60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418" w:type="dxa"/>
            <w:tcBorders>
              <w:top w:val="single" w:sz="4" w:space="0" w:color="auto"/>
              <w:left w:val="single" w:sz="4" w:space="0" w:color="auto"/>
              <w:bottom w:val="single" w:sz="4" w:space="0" w:color="auto"/>
            </w:tcBorders>
          </w:tcPr>
          <w:p w14:paraId="58549174"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74EE9E84" w14:textId="77777777" w:rsidTr="00D774E7">
        <w:tc>
          <w:tcPr>
            <w:tcW w:w="4939" w:type="dxa"/>
            <w:tcBorders>
              <w:top w:val="single" w:sz="4" w:space="0" w:color="auto"/>
              <w:bottom w:val="single" w:sz="4" w:space="0" w:color="auto"/>
              <w:right w:val="single" w:sz="4" w:space="0" w:color="auto"/>
            </w:tcBorders>
          </w:tcPr>
          <w:p w14:paraId="6D3FB5E0"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Нормативные правовые акты в области обеспечения безопасности дорожного движении</w:t>
            </w:r>
          </w:p>
        </w:tc>
        <w:tc>
          <w:tcPr>
            <w:tcW w:w="1483" w:type="dxa"/>
            <w:tcBorders>
              <w:top w:val="single" w:sz="4" w:space="0" w:color="auto"/>
              <w:left w:val="single" w:sz="4" w:space="0" w:color="auto"/>
              <w:bottom w:val="single" w:sz="4" w:space="0" w:color="auto"/>
              <w:right w:val="single" w:sz="4" w:space="0" w:color="auto"/>
            </w:tcBorders>
          </w:tcPr>
          <w:p w14:paraId="4031431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03" w:type="dxa"/>
            <w:tcBorders>
              <w:top w:val="single" w:sz="4" w:space="0" w:color="auto"/>
              <w:left w:val="single" w:sz="4" w:space="0" w:color="auto"/>
              <w:bottom w:val="single" w:sz="4" w:space="0" w:color="auto"/>
              <w:right w:val="single" w:sz="4" w:space="0" w:color="auto"/>
            </w:tcBorders>
          </w:tcPr>
          <w:p w14:paraId="3CE6C43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18" w:type="dxa"/>
            <w:tcBorders>
              <w:top w:val="single" w:sz="4" w:space="0" w:color="auto"/>
              <w:left w:val="single" w:sz="4" w:space="0" w:color="auto"/>
              <w:bottom w:val="single" w:sz="4" w:space="0" w:color="auto"/>
            </w:tcBorders>
          </w:tcPr>
          <w:p w14:paraId="7C0207B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64B9271C" w14:textId="77777777" w:rsidTr="00D774E7">
        <w:tc>
          <w:tcPr>
            <w:tcW w:w="4939" w:type="dxa"/>
            <w:tcBorders>
              <w:top w:val="single" w:sz="4" w:space="0" w:color="auto"/>
              <w:bottom w:val="single" w:sz="4" w:space="0" w:color="auto"/>
              <w:right w:val="single" w:sz="4" w:space="0" w:color="auto"/>
            </w:tcBorders>
          </w:tcPr>
          <w:p w14:paraId="01442039"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Основы психологии и этики водителя</w:t>
            </w:r>
          </w:p>
        </w:tc>
        <w:tc>
          <w:tcPr>
            <w:tcW w:w="1483" w:type="dxa"/>
            <w:tcBorders>
              <w:top w:val="single" w:sz="4" w:space="0" w:color="auto"/>
              <w:left w:val="single" w:sz="4" w:space="0" w:color="auto"/>
              <w:bottom w:val="single" w:sz="4" w:space="0" w:color="auto"/>
              <w:right w:val="single" w:sz="4" w:space="0" w:color="auto"/>
            </w:tcBorders>
          </w:tcPr>
          <w:p w14:paraId="2D94DE5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03" w:type="dxa"/>
            <w:tcBorders>
              <w:top w:val="single" w:sz="4" w:space="0" w:color="auto"/>
              <w:left w:val="single" w:sz="4" w:space="0" w:color="auto"/>
              <w:bottom w:val="single" w:sz="4" w:space="0" w:color="auto"/>
              <w:right w:val="single" w:sz="4" w:space="0" w:color="auto"/>
            </w:tcBorders>
          </w:tcPr>
          <w:p w14:paraId="4322427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18" w:type="dxa"/>
            <w:tcBorders>
              <w:top w:val="single" w:sz="4" w:space="0" w:color="auto"/>
              <w:left w:val="single" w:sz="4" w:space="0" w:color="auto"/>
              <w:bottom w:val="single" w:sz="4" w:space="0" w:color="auto"/>
            </w:tcBorders>
          </w:tcPr>
          <w:p w14:paraId="145D921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45574CBE" w14:textId="77777777" w:rsidTr="00D774E7">
        <w:tc>
          <w:tcPr>
            <w:tcW w:w="4939" w:type="dxa"/>
            <w:tcBorders>
              <w:top w:val="single" w:sz="4" w:space="0" w:color="auto"/>
              <w:bottom w:val="single" w:sz="4" w:space="0" w:color="auto"/>
              <w:right w:val="single" w:sz="4" w:space="0" w:color="auto"/>
            </w:tcBorders>
          </w:tcPr>
          <w:p w14:paraId="2E1E38F6"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Технические характеристики и конструктивные особенности транспортных средств категории "В", оборудованных устройствами для подачи специальных световых и звуковых сигналов</w:t>
            </w:r>
          </w:p>
        </w:tc>
        <w:tc>
          <w:tcPr>
            <w:tcW w:w="1483" w:type="dxa"/>
            <w:tcBorders>
              <w:top w:val="single" w:sz="4" w:space="0" w:color="auto"/>
              <w:left w:val="single" w:sz="4" w:space="0" w:color="auto"/>
              <w:bottom w:val="single" w:sz="4" w:space="0" w:color="auto"/>
              <w:right w:val="single" w:sz="4" w:space="0" w:color="auto"/>
            </w:tcBorders>
          </w:tcPr>
          <w:p w14:paraId="587BFC6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03" w:type="dxa"/>
            <w:tcBorders>
              <w:top w:val="single" w:sz="4" w:space="0" w:color="auto"/>
              <w:left w:val="single" w:sz="4" w:space="0" w:color="auto"/>
              <w:bottom w:val="single" w:sz="4" w:space="0" w:color="auto"/>
              <w:right w:val="single" w:sz="4" w:space="0" w:color="auto"/>
            </w:tcBorders>
          </w:tcPr>
          <w:p w14:paraId="278EB66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18" w:type="dxa"/>
            <w:tcBorders>
              <w:top w:val="single" w:sz="4" w:space="0" w:color="auto"/>
              <w:left w:val="single" w:sz="4" w:space="0" w:color="auto"/>
              <w:bottom w:val="single" w:sz="4" w:space="0" w:color="auto"/>
            </w:tcBorders>
          </w:tcPr>
          <w:p w14:paraId="28F7CBE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61332A60" w14:textId="77777777" w:rsidTr="00D774E7">
        <w:tc>
          <w:tcPr>
            <w:tcW w:w="4939" w:type="dxa"/>
            <w:tcBorders>
              <w:top w:val="single" w:sz="4" w:space="0" w:color="auto"/>
              <w:bottom w:val="single" w:sz="4" w:space="0" w:color="auto"/>
              <w:right w:val="single" w:sz="4" w:space="0" w:color="auto"/>
            </w:tcBorders>
          </w:tcPr>
          <w:p w14:paraId="4127E25A"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Использование средств</w:t>
            </w:r>
          </w:p>
          <w:p w14:paraId="32235B8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радиосвязи и устройств для</w:t>
            </w:r>
          </w:p>
          <w:p w14:paraId="117C2DA8"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подачи специальных световых и звуковых</w:t>
            </w:r>
          </w:p>
          <w:p w14:paraId="63F03C0D"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сигналов</w:t>
            </w:r>
          </w:p>
        </w:tc>
        <w:tc>
          <w:tcPr>
            <w:tcW w:w="1483" w:type="dxa"/>
            <w:tcBorders>
              <w:top w:val="single" w:sz="4" w:space="0" w:color="auto"/>
              <w:left w:val="single" w:sz="4" w:space="0" w:color="auto"/>
              <w:bottom w:val="single" w:sz="4" w:space="0" w:color="auto"/>
              <w:right w:val="single" w:sz="4" w:space="0" w:color="auto"/>
            </w:tcBorders>
          </w:tcPr>
          <w:p w14:paraId="123CBD8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03" w:type="dxa"/>
            <w:tcBorders>
              <w:top w:val="single" w:sz="4" w:space="0" w:color="auto"/>
              <w:left w:val="single" w:sz="4" w:space="0" w:color="auto"/>
              <w:bottom w:val="single" w:sz="4" w:space="0" w:color="auto"/>
              <w:right w:val="single" w:sz="4" w:space="0" w:color="auto"/>
            </w:tcBorders>
          </w:tcPr>
          <w:p w14:paraId="3F3EBE3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18" w:type="dxa"/>
            <w:tcBorders>
              <w:top w:val="single" w:sz="4" w:space="0" w:color="auto"/>
              <w:left w:val="single" w:sz="4" w:space="0" w:color="auto"/>
              <w:bottom w:val="single" w:sz="4" w:space="0" w:color="auto"/>
            </w:tcBorders>
          </w:tcPr>
          <w:p w14:paraId="6514920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6F4C197B" w14:textId="77777777" w:rsidTr="00D774E7">
        <w:tc>
          <w:tcPr>
            <w:tcW w:w="4939" w:type="dxa"/>
            <w:tcBorders>
              <w:top w:val="single" w:sz="4" w:space="0" w:color="auto"/>
              <w:bottom w:val="single" w:sz="4" w:space="0" w:color="auto"/>
              <w:right w:val="single" w:sz="4" w:space="0" w:color="auto"/>
            </w:tcBorders>
          </w:tcPr>
          <w:p w14:paraId="02ED8D2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основы и формирование практических навыков безопасного управления транспортным средством категории "В" в различных условиях</w:t>
            </w:r>
          </w:p>
        </w:tc>
        <w:tc>
          <w:tcPr>
            <w:tcW w:w="1483" w:type="dxa"/>
            <w:tcBorders>
              <w:top w:val="single" w:sz="4" w:space="0" w:color="auto"/>
              <w:left w:val="single" w:sz="4" w:space="0" w:color="auto"/>
              <w:bottom w:val="single" w:sz="4" w:space="0" w:color="auto"/>
              <w:right w:val="single" w:sz="4" w:space="0" w:color="auto"/>
            </w:tcBorders>
          </w:tcPr>
          <w:p w14:paraId="6E4DCB3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18</w:t>
            </w:r>
          </w:p>
        </w:tc>
        <w:tc>
          <w:tcPr>
            <w:tcW w:w="1403" w:type="dxa"/>
            <w:tcBorders>
              <w:top w:val="single" w:sz="4" w:space="0" w:color="auto"/>
              <w:left w:val="single" w:sz="4" w:space="0" w:color="auto"/>
              <w:bottom w:val="single" w:sz="4" w:space="0" w:color="auto"/>
              <w:right w:val="single" w:sz="4" w:space="0" w:color="auto"/>
            </w:tcBorders>
          </w:tcPr>
          <w:p w14:paraId="3978FA7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5</w:t>
            </w:r>
          </w:p>
        </w:tc>
        <w:tc>
          <w:tcPr>
            <w:tcW w:w="1418" w:type="dxa"/>
            <w:tcBorders>
              <w:top w:val="single" w:sz="4" w:space="0" w:color="auto"/>
              <w:left w:val="single" w:sz="4" w:space="0" w:color="auto"/>
              <w:bottom w:val="single" w:sz="4" w:space="0" w:color="auto"/>
            </w:tcBorders>
          </w:tcPr>
          <w:p w14:paraId="712D3B6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13</w:t>
            </w:r>
          </w:p>
        </w:tc>
      </w:tr>
      <w:tr w:rsidR="00AD2558" w:rsidRPr="007456EE" w14:paraId="7A67838F" w14:textId="77777777" w:rsidTr="00D774E7">
        <w:tc>
          <w:tcPr>
            <w:tcW w:w="4939" w:type="dxa"/>
            <w:tcBorders>
              <w:top w:val="single" w:sz="4" w:space="0" w:color="auto"/>
              <w:bottom w:val="single" w:sz="4" w:space="0" w:color="auto"/>
              <w:right w:val="single" w:sz="4" w:space="0" w:color="auto"/>
            </w:tcBorders>
          </w:tcPr>
          <w:p w14:paraId="557A7FB0"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дорожно-транспортном происшествии</w:t>
            </w:r>
          </w:p>
        </w:tc>
        <w:tc>
          <w:tcPr>
            <w:tcW w:w="1483" w:type="dxa"/>
            <w:tcBorders>
              <w:top w:val="single" w:sz="4" w:space="0" w:color="auto"/>
              <w:left w:val="single" w:sz="4" w:space="0" w:color="auto"/>
              <w:bottom w:val="single" w:sz="4" w:space="0" w:color="auto"/>
              <w:right w:val="single" w:sz="4" w:space="0" w:color="auto"/>
            </w:tcBorders>
          </w:tcPr>
          <w:p w14:paraId="57817474"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8</w:t>
            </w:r>
          </w:p>
        </w:tc>
        <w:tc>
          <w:tcPr>
            <w:tcW w:w="1403" w:type="dxa"/>
            <w:tcBorders>
              <w:top w:val="single" w:sz="4" w:space="0" w:color="auto"/>
              <w:left w:val="single" w:sz="4" w:space="0" w:color="auto"/>
              <w:bottom w:val="single" w:sz="4" w:space="0" w:color="auto"/>
              <w:right w:val="single" w:sz="4" w:space="0" w:color="auto"/>
            </w:tcBorders>
          </w:tcPr>
          <w:p w14:paraId="1C5D671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0</w:t>
            </w:r>
          </w:p>
        </w:tc>
        <w:tc>
          <w:tcPr>
            <w:tcW w:w="1418" w:type="dxa"/>
            <w:tcBorders>
              <w:top w:val="single" w:sz="4" w:space="0" w:color="auto"/>
              <w:left w:val="single" w:sz="4" w:space="0" w:color="auto"/>
              <w:bottom w:val="single" w:sz="4" w:space="0" w:color="auto"/>
            </w:tcBorders>
          </w:tcPr>
          <w:p w14:paraId="4649059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8</w:t>
            </w:r>
          </w:p>
        </w:tc>
      </w:tr>
      <w:tr w:rsidR="00AD2558" w:rsidRPr="007456EE" w14:paraId="54BD93BF" w14:textId="77777777" w:rsidTr="00D774E7">
        <w:tc>
          <w:tcPr>
            <w:tcW w:w="9243" w:type="dxa"/>
            <w:gridSpan w:val="4"/>
            <w:tcBorders>
              <w:top w:val="single" w:sz="4" w:space="0" w:color="auto"/>
              <w:bottom w:val="single" w:sz="4" w:space="0" w:color="auto"/>
            </w:tcBorders>
          </w:tcPr>
          <w:p w14:paraId="702EF6C3" w14:textId="77777777" w:rsidR="00AD2558" w:rsidRPr="007456EE" w:rsidRDefault="00AD2558" w:rsidP="00D774E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7456EE">
              <w:rPr>
                <w:rFonts w:ascii="Times New Roman CYR" w:eastAsiaTheme="minorEastAsia" w:hAnsi="Times New Roman CYR" w:cs="Times New Roman CYR"/>
                <w:b/>
                <w:bCs/>
                <w:sz w:val="24"/>
                <w:szCs w:val="24"/>
                <w:lang w:eastAsia="ru-RU"/>
              </w:rPr>
              <w:t>Квалификационный экзамен</w:t>
            </w:r>
          </w:p>
        </w:tc>
      </w:tr>
      <w:tr w:rsidR="00AD2558" w:rsidRPr="007456EE" w14:paraId="155435AD" w14:textId="77777777" w:rsidTr="00D774E7">
        <w:tc>
          <w:tcPr>
            <w:tcW w:w="4939" w:type="dxa"/>
            <w:tcBorders>
              <w:top w:val="single" w:sz="4" w:space="0" w:color="auto"/>
              <w:bottom w:val="single" w:sz="4" w:space="0" w:color="auto"/>
              <w:right w:val="single" w:sz="4" w:space="0" w:color="auto"/>
            </w:tcBorders>
          </w:tcPr>
          <w:p w14:paraId="07D9D870"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Квалификационный экзамен</w:t>
            </w:r>
          </w:p>
        </w:tc>
        <w:tc>
          <w:tcPr>
            <w:tcW w:w="1483" w:type="dxa"/>
            <w:tcBorders>
              <w:top w:val="single" w:sz="4" w:space="0" w:color="auto"/>
              <w:left w:val="single" w:sz="4" w:space="0" w:color="auto"/>
              <w:bottom w:val="single" w:sz="4" w:space="0" w:color="auto"/>
              <w:right w:val="single" w:sz="4" w:space="0" w:color="auto"/>
            </w:tcBorders>
          </w:tcPr>
          <w:p w14:paraId="4B50F03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03" w:type="dxa"/>
            <w:tcBorders>
              <w:top w:val="single" w:sz="4" w:space="0" w:color="auto"/>
              <w:left w:val="single" w:sz="4" w:space="0" w:color="auto"/>
              <w:bottom w:val="single" w:sz="4" w:space="0" w:color="auto"/>
              <w:right w:val="single" w:sz="4" w:space="0" w:color="auto"/>
            </w:tcBorders>
          </w:tcPr>
          <w:p w14:paraId="7B1B67C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18" w:type="dxa"/>
            <w:tcBorders>
              <w:top w:val="single" w:sz="4" w:space="0" w:color="auto"/>
              <w:left w:val="single" w:sz="4" w:space="0" w:color="auto"/>
              <w:bottom w:val="single" w:sz="4" w:space="0" w:color="auto"/>
            </w:tcBorders>
          </w:tcPr>
          <w:p w14:paraId="656957A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07562F8F" w14:textId="77777777" w:rsidTr="00D774E7">
        <w:tc>
          <w:tcPr>
            <w:tcW w:w="4939" w:type="dxa"/>
            <w:tcBorders>
              <w:top w:val="single" w:sz="4" w:space="0" w:color="auto"/>
              <w:bottom w:val="single" w:sz="4" w:space="0" w:color="auto"/>
              <w:right w:val="single" w:sz="4" w:space="0" w:color="auto"/>
            </w:tcBorders>
          </w:tcPr>
          <w:p w14:paraId="5A9BF46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1483" w:type="dxa"/>
            <w:tcBorders>
              <w:top w:val="single" w:sz="4" w:space="0" w:color="auto"/>
              <w:left w:val="single" w:sz="4" w:space="0" w:color="auto"/>
              <w:bottom w:val="single" w:sz="4" w:space="0" w:color="auto"/>
              <w:right w:val="single" w:sz="4" w:space="0" w:color="auto"/>
            </w:tcBorders>
          </w:tcPr>
          <w:p w14:paraId="2BFCFDD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36</w:t>
            </w:r>
          </w:p>
        </w:tc>
        <w:tc>
          <w:tcPr>
            <w:tcW w:w="1403" w:type="dxa"/>
            <w:tcBorders>
              <w:top w:val="single" w:sz="4" w:space="0" w:color="auto"/>
              <w:left w:val="single" w:sz="4" w:space="0" w:color="auto"/>
              <w:bottom w:val="single" w:sz="4" w:space="0" w:color="auto"/>
              <w:right w:val="single" w:sz="4" w:space="0" w:color="auto"/>
            </w:tcBorders>
          </w:tcPr>
          <w:p w14:paraId="23A3382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13</w:t>
            </w:r>
          </w:p>
        </w:tc>
        <w:tc>
          <w:tcPr>
            <w:tcW w:w="1418" w:type="dxa"/>
            <w:tcBorders>
              <w:top w:val="single" w:sz="4" w:space="0" w:color="auto"/>
              <w:left w:val="single" w:sz="4" w:space="0" w:color="auto"/>
              <w:bottom w:val="single" w:sz="4" w:space="0" w:color="auto"/>
            </w:tcBorders>
          </w:tcPr>
          <w:p w14:paraId="47AE5DE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23</w:t>
            </w:r>
          </w:p>
        </w:tc>
      </w:tr>
    </w:tbl>
    <w:p w14:paraId="106B27FD"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9E9E0BC"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C5F859C"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795682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9C92F4D"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6289157"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D5C6D74"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DDFD37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EC0F57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B94CF2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6DB387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311593C"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B993B4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082C1A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34C988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C848A53"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3BB61B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6A0F2AA"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78A324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BB7DBC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7776983"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B17A8F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5BA1EE5"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 w:name="sub_8011"/>
      <w:r w:rsidRPr="007456EE">
        <w:rPr>
          <w:rFonts w:ascii="Times New Roman CYR" w:eastAsiaTheme="minorEastAsia" w:hAnsi="Times New Roman CYR" w:cs="Times New Roman CYR"/>
          <w:b/>
          <w:bCs/>
          <w:sz w:val="24"/>
          <w:szCs w:val="24"/>
          <w:lang w:eastAsia="ru-RU"/>
        </w:rPr>
        <w:lastRenderedPageBreak/>
        <w:t xml:space="preserve">III. </w:t>
      </w:r>
      <w:r>
        <w:rPr>
          <w:rFonts w:ascii="Times New Roman CYR" w:eastAsiaTheme="minorEastAsia" w:hAnsi="Times New Roman CYR" w:cs="Times New Roman CYR"/>
          <w:b/>
          <w:bCs/>
          <w:sz w:val="24"/>
          <w:szCs w:val="24"/>
          <w:lang w:eastAsia="ru-RU"/>
        </w:rPr>
        <w:t>Р</w:t>
      </w:r>
      <w:r w:rsidRPr="007456EE">
        <w:rPr>
          <w:rFonts w:ascii="Times New Roman CYR" w:eastAsiaTheme="minorEastAsia" w:hAnsi="Times New Roman CYR" w:cs="Times New Roman CYR"/>
          <w:b/>
          <w:bCs/>
          <w:sz w:val="24"/>
          <w:szCs w:val="24"/>
          <w:lang w:eastAsia="ru-RU"/>
        </w:rPr>
        <w:t>абочие программы учебных предметов</w:t>
      </w:r>
    </w:p>
    <w:bookmarkEnd w:id="3"/>
    <w:p w14:paraId="503FE0C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D9F04D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4" w:name="sub_3681"/>
      <w:r w:rsidRPr="007456EE">
        <w:rPr>
          <w:rFonts w:ascii="Times New Roman CYR" w:eastAsiaTheme="minorEastAsia" w:hAnsi="Times New Roman CYR" w:cs="Times New Roman CYR"/>
          <w:sz w:val="24"/>
          <w:szCs w:val="24"/>
          <w:lang w:eastAsia="ru-RU"/>
        </w:rPr>
        <w:t xml:space="preserve">3.1. Учебный предмет </w:t>
      </w:r>
      <w:r w:rsidRPr="007456EE">
        <w:rPr>
          <w:rFonts w:ascii="Times New Roman CYR" w:eastAsiaTheme="minorEastAsia" w:hAnsi="Times New Roman CYR" w:cs="Times New Roman CYR"/>
          <w:b/>
          <w:bCs/>
          <w:sz w:val="24"/>
          <w:szCs w:val="24"/>
          <w:lang w:eastAsia="ru-RU"/>
        </w:rPr>
        <w:t>"Нормативные правовые акты в области обеспечения безопасности дорожного движении".</w:t>
      </w:r>
    </w:p>
    <w:bookmarkEnd w:id="4"/>
    <w:p w14:paraId="188A729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8"/>
        <w:gridCol w:w="1133"/>
        <w:gridCol w:w="1453"/>
        <w:gridCol w:w="1559"/>
      </w:tblGrid>
      <w:tr w:rsidR="00AD2558" w:rsidRPr="007456EE" w14:paraId="2F5D49AA" w14:textId="77777777" w:rsidTr="00D774E7">
        <w:tc>
          <w:tcPr>
            <w:tcW w:w="5098" w:type="dxa"/>
            <w:vMerge w:val="restart"/>
            <w:tcBorders>
              <w:top w:val="single" w:sz="4" w:space="0" w:color="auto"/>
              <w:bottom w:val="single" w:sz="4" w:space="0" w:color="auto"/>
              <w:right w:val="single" w:sz="4" w:space="0" w:color="auto"/>
            </w:tcBorders>
          </w:tcPr>
          <w:p w14:paraId="125A0E2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Наименование разделов и тем</w:t>
            </w:r>
          </w:p>
        </w:tc>
        <w:tc>
          <w:tcPr>
            <w:tcW w:w="4145" w:type="dxa"/>
            <w:gridSpan w:val="3"/>
            <w:tcBorders>
              <w:top w:val="single" w:sz="4" w:space="0" w:color="auto"/>
              <w:left w:val="single" w:sz="4" w:space="0" w:color="auto"/>
              <w:bottom w:val="single" w:sz="4" w:space="0" w:color="auto"/>
            </w:tcBorders>
          </w:tcPr>
          <w:p w14:paraId="23DEA49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7BED036A" w14:textId="77777777" w:rsidTr="00D774E7">
        <w:tc>
          <w:tcPr>
            <w:tcW w:w="5098" w:type="dxa"/>
            <w:vMerge/>
            <w:tcBorders>
              <w:top w:val="nil"/>
              <w:bottom w:val="nil"/>
              <w:right w:val="single" w:sz="4" w:space="0" w:color="auto"/>
            </w:tcBorders>
          </w:tcPr>
          <w:p w14:paraId="28DFCE8F"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3" w:type="dxa"/>
            <w:vMerge w:val="restart"/>
            <w:tcBorders>
              <w:top w:val="single" w:sz="4" w:space="0" w:color="auto"/>
              <w:left w:val="single" w:sz="4" w:space="0" w:color="auto"/>
              <w:bottom w:val="single" w:sz="4" w:space="0" w:color="auto"/>
              <w:right w:val="single" w:sz="4" w:space="0" w:color="auto"/>
            </w:tcBorders>
          </w:tcPr>
          <w:p w14:paraId="2D04089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tc>
        <w:tc>
          <w:tcPr>
            <w:tcW w:w="3012" w:type="dxa"/>
            <w:gridSpan w:val="2"/>
            <w:tcBorders>
              <w:top w:val="single" w:sz="4" w:space="0" w:color="auto"/>
              <w:left w:val="single" w:sz="4" w:space="0" w:color="auto"/>
              <w:bottom w:val="single" w:sz="4" w:space="0" w:color="auto"/>
            </w:tcBorders>
          </w:tcPr>
          <w:p w14:paraId="0ECA24A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18701BF2" w14:textId="77777777" w:rsidTr="00D774E7">
        <w:tc>
          <w:tcPr>
            <w:tcW w:w="5098" w:type="dxa"/>
            <w:vMerge/>
            <w:tcBorders>
              <w:top w:val="nil"/>
              <w:bottom w:val="single" w:sz="4" w:space="0" w:color="auto"/>
              <w:right w:val="single" w:sz="4" w:space="0" w:color="auto"/>
            </w:tcBorders>
          </w:tcPr>
          <w:p w14:paraId="4EA8F729"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33" w:type="dxa"/>
            <w:vMerge/>
            <w:tcBorders>
              <w:top w:val="nil"/>
              <w:left w:val="single" w:sz="4" w:space="0" w:color="auto"/>
              <w:bottom w:val="single" w:sz="4" w:space="0" w:color="auto"/>
              <w:right w:val="single" w:sz="4" w:space="0" w:color="auto"/>
            </w:tcBorders>
          </w:tcPr>
          <w:p w14:paraId="431ED143"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14:paraId="104ECA5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559" w:type="dxa"/>
            <w:tcBorders>
              <w:top w:val="single" w:sz="4" w:space="0" w:color="auto"/>
              <w:left w:val="single" w:sz="4" w:space="0" w:color="auto"/>
              <w:bottom w:val="single" w:sz="4" w:space="0" w:color="auto"/>
            </w:tcBorders>
          </w:tcPr>
          <w:p w14:paraId="39B60F2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49621054" w14:textId="77777777" w:rsidTr="00D774E7">
        <w:tc>
          <w:tcPr>
            <w:tcW w:w="5098" w:type="dxa"/>
            <w:tcBorders>
              <w:top w:val="single" w:sz="4" w:space="0" w:color="auto"/>
              <w:bottom w:val="single" w:sz="4" w:space="0" w:color="auto"/>
              <w:right w:val="single" w:sz="4" w:space="0" w:color="auto"/>
            </w:tcBorders>
          </w:tcPr>
          <w:p w14:paraId="1FECBF0D"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tc>
        <w:tc>
          <w:tcPr>
            <w:tcW w:w="1133" w:type="dxa"/>
            <w:tcBorders>
              <w:top w:val="single" w:sz="4" w:space="0" w:color="auto"/>
              <w:left w:val="single" w:sz="4" w:space="0" w:color="auto"/>
              <w:bottom w:val="single" w:sz="4" w:space="0" w:color="auto"/>
              <w:right w:val="single" w:sz="4" w:space="0" w:color="auto"/>
            </w:tcBorders>
          </w:tcPr>
          <w:p w14:paraId="586A08A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tcPr>
          <w:p w14:paraId="76DB9C1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tcBorders>
          </w:tcPr>
          <w:p w14:paraId="620087A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467AD2BA" w14:textId="77777777" w:rsidTr="00D774E7">
        <w:tc>
          <w:tcPr>
            <w:tcW w:w="5098" w:type="dxa"/>
            <w:tcBorders>
              <w:top w:val="single" w:sz="4" w:space="0" w:color="auto"/>
              <w:bottom w:val="single" w:sz="4" w:space="0" w:color="auto"/>
              <w:right w:val="single" w:sz="4" w:space="0" w:color="auto"/>
            </w:tcBorders>
          </w:tcPr>
          <w:p w14:paraId="5219327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tc>
        <w:tc>
          <w:tcPr>
            <w:tcW w:w="1133" w:type="dxa"/>
            <w:tcBorders>
              <w:top w:val="single" w:sz="4" w:space="0" w:color="auto"/>
              <w:left w:val="single" w:sz="4" w:space="0" w:color="auto"/>
              <w:bottom w:val="single" w:sz="4" w:space="0" w:color="auto"/>
              <w:right w:val="single" w:sz="4" w:space="0" w:color="auto"/>
            </w:tcBorders>
          </w:tcPr>
          <w:p w14:paraId="2BB2ECA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tcPr>
          <w:p w14:paraId="0A2DBD8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tcBorders>
          </w:tcPr>
          <w:p w14:paraId="17CD9FD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23FB0529" w14:textId="77777777" w:rsidTr="00D774E7">
        <w:tc>
          <w:tcPr>
            <w:tcW w:w="5098" w:type="dxa"/>
            <w:tcBorders>
              <w:top w:val="single" w:sz="4" w:space="0" w:color="auto"/>
              <w:bottom w:val="single" w:sz="4" w:space="0" w:color="auto"/>
              <w:right w:val="single" w:sz="4" w:space="0" w:color="auto"/>
            </w:tcBorders>
          </w:tcPr>
          <w:p w14:paraId="70F3038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1133" w:type="dxa"/>
            <w:tcBorders>
              <w:top w:val="single" w:sz="4" w:space="0" w:color="auto"/>
              <w:left w:val="single" w:sz="4" w:space="0" w:color="auto"/>
              <w:bottom w:val="single" w:sz="4" w:space="0" w:color="auto"/>
              <w:right w:val="single" w:sz="4" w:space="0" w:color="auto"/>
            </w:tcBorders>
          </w:tcPr>
          <w:p w14:paraId="35DC648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53" w:type="dxa"/>
            <w:tcBorders>
              <w:top w:val="single" w:sz="4" w:space="0" w:color="auto"/>
              <w:left w:val="single" w:sz="4" w:space="0" w:color="auto"/>
              <w:bottom w:val="single" w:sz="4" w:space="0" w:color="auto"/>
              <w:right w:val="single" w:sz="4" w:space="0" w:color="auto"/>
            </w:tcBorders>
          </w:tcPr>
          <w:p w14:paraId="630A931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559" w:type="dxa"/>
            <w:tcBorders>
              <w:top w:val="single" w:sz="4" w:space="0" w:color="auto"/>
              <w:left w:val="single" w:sz="4" w:space="0" w:color="auto"/>
              <w:bottom w:val="single" w:sz="4" w:space="0" w:color="auto"/>
            </w:tcBorders>
          </w:tcPr>
          <w:p w14:paraId="27B9F50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bl>
    <w:p w14:paraId="7001BF0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E0A2DD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3569"/>
      <w:r w:rsidRPr="007456EE">
        <w:rPr>
          <w:rFonts w:ascii="Times New Roman CYR" w:eastAsiaTheme="minorEastAsia" w:hAnsi="Times New Roman CYR" w:cs="Times New Roman CYR"/>
          <w:sz w:val="24"/>
          <w:szCs w:val="24"/>
          <w:lang w:eastAsia="ru-RU"/>
        </w:rPr>
        <w:t>3.1.1. Законодательство в области обеспечения безопасности дорожного движения, в том числе регулирующее порядок использования специальных световых и звуковых сигналов.</w:t>
      </w:r>
    </w:p>
    <w:bookmarkEnd w:id="5"/>
    <w:p w14:paraId="378C35F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Нормативные правовые акты, определяющие правовые основы обеспечения безопасности дорожного движения, в том числе описывающие порядок использования специальных световых и звуковых сигналов.</w:t>
      </w:r>
    </w:p>
    <w:p w14:paraId="18FE2CE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Права и обязанности водителей транспортных средств категории "В", оборудованных устройствами для подачи специальных световых и звуковых сигналов; обязанности других водителей по обеспечению беспрепятственного проезда указанных транспортных средств и сопровождаемых ими транспортных средств.</w:t>
      </w:r>
    </w:p>
    <w:p w14:paraId="6A0E59C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Нормативные правовые акты, устанавливающие ответственность за нарушения в сфере дорожного движения.</w:t>
      </w:r>
    </w:p>
    <w:p w14:paraId="43975E1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3570"/>
      <w:r w:rsidRPr="007456EE">
        <w:rPr>
          <w:rFonts w:ascii="Times New Roman CYR" w:eastAsiaTheme="minorEastAsia" w:hAnsi="Times New Roman CYR" w:cs="Times New Roman CYR"/>
          <w:sz w:val="24"/>
          <w:szCs w:val="24"/>
          <w:lang w:eastAsia="ru-RU"/>
        </w:rPr>
        <w:t>3.1.2. Правовые акты, регламентирующие технические особенности устройств для подачи специальных световых и звуковых сигналов (государственные регистрационные знаки, цветографические схемы, опознавательные знаки, надписи транспортных средств, оборудованных в соответствии с назначением и принадлежащих соответствующим оперативным службам).</w:t>
      </w:r>
    </w:p>
    <w:p w14:paraId="2102868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3682"/>
      <w:bookmarkEnd w:id="6"/>
    </w:p>
    <w:p w14:paraId="78EFDCE1"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4F99CE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704F275"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3D6303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B05AE23"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3F658F8"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CBFFD47"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648F2A"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8D5408E"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81A82FE" w14:textId="77777777" w:rsidR="00AD2558" w:rsidRPr="0034574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456EE">
        <w:rPr>
          <w:rFonts w:ascii="Times New Roman CYR" w:eastAsiaTheme="minorEastAsia" w:hAnsi="Times New Roman CYR" w:cs="Times New Roman CYR"/>
          <w:sz w:val="24"/>
          <w:szCs w:val="24"/>
          <w:lang w:eastAsia="ru-RU"/>
        </w:rPr>
        <w:t xml:space="preserve">3.2. Учебный предмет </w:t>
      </w:r>
      <w:r w:rsidRPr="00345748">
        <w:rPr>
          <w:rFonts w:ascii="Times New Roman CYR" w:eastAsiaTheme="minorEastAsia" w:hAnsi="Times New Roman CYR" w:cs="Times New Roman CYR"/>
          <w:b/>
          <w:bCs/>
          <w:sz w:val="24"/>
          <w:szCs w:val="24"/>
          <w:lang w:eastAsia="ru-RU"/>
        </w:rPr>
        <w:t>"Основы психологии и этики водителя".</w:t>
      </w:r>
    </w:p>
    <w:bookmarkEnd w:id="7"/>
    <w:p w14:paraId="0C202A5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17"/>
        <w:gridCol w:w="1114"/>
        <w:gridCol w:w="1453"/>
        <w:gridCol w:w="1559"/>
      </w:tblGrid>
      <w:tr w:rsidR="00AD2558" w:rsidRPr="007456EE" w14:paraId="60A998FF" w14:textId="77777777" w:rsidTr="00D774E7">
        <w:tc>
          <w:tcPr>
            <w:tcW w:w="5117" w:type="dxa"/>
            <w:vMerge w:val="restart"/>
            <w:tcBorders>
              <w:top w:val="single" w:sz="4" w:space="0" w:color="auto"/>
              <w:bottom w:val="single" w:sz="4" w:space="0" w:color="auto"/>
              <w:right w:val="single" w:sz="4" w:space="0" w:color="auto"/>
            </w:tcBorders>
          </w:tcPr>
          <w:p w14:paraId="4904D37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Наименование разделов и тем</w:t>
            </w:r>
          </w:p>
        </w:tc>
        <w:tc>
          <w:tcPr>
            <w:tcW w:w="4126" w:type="dxa"/>
            <w:gridSpan w:val="3"/>
            <w:tcBorders>
              <w:top w:val="single" w:sz="4" w:space="0" w:color="auto"/>
              <w:left w:val="single" w:sz="4" w:space="0" w:color="auto"/>
              <w:bottom w:val="single" w:sz="4" w:space="0" w:color="auto"/>
            </w:tcBorders>
          </w:tcPr>
          <w:p w14:paraId="5931A59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4D4D2767" w14:textId="77777777" w:rsidTr="00D774E7">
        <w:tc>
          <w:tcPr>
            <w:tcW w:w="5117" w:type="dxa"/>
            <w:vMerge/>
            <w:tcBorders>
              <w:top w:val="nil"/>
              <w:bottom w:val="nil"/>
              <w:right w:val="single" w:sz="4" w:space="0" w:color="auto"/>
            </w:tcBorders>
          </w:tcPr>
          <w:p w14:paraId="655F4900"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4" w:type="dxa"/>
            <w:vMerge w:val="restart"/>
            <w:tcBorders>
              <w:top w:val="single" w:sz="4" w:space="0" w:color="auto"/>
              <w:left w:val="single" w:sz="4" w:space="0" w:color="auto"/>
              <w:bottom w:val="single" w:sz="4" w:space="0" w:color="auto"/>
              <w:right w:val="single" w:sz="4" w:space="0" w:color="auto"/>
            </w:tcBorders>
          </w:tcPr>
          <w:p w14:paraId="1380611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tc>
        <w:tc>
          <w:tcPr>
            <w:tcW w:w="3012" w:type="dxa"/>
            <w:gridSpan w:val="2"/>
            <w:tcBorders>
              <w:top w:val="single" w:sz="4" w:space="0" w:color="auto"/>
              <w:left w:val="single" w:sz="4" w:space="0" w:color="auto"/>
              <w:bottom w:val="single" w:sz="4" w:space="0" w:color="auto"/>
            </w:tcBorders>
          </w:tcPr>
          <w:p w14:paraId="3F196BE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371291BD" w14:textId="77777777" w:rsidTr="00D774E7">
        <w:tc>
          <w:tcPr>
            <w:tcW w:w="5117" w:type="dxa"/>
            <w:vMerge/>
            <w:tcBorders>
              <w:top w:val="nil"/>
              <w:bottom w:val="single" w:sz="4" w:space="0" w:color="auto"/>
              <w:right w:val="single" w:sz="4" w:space="0" w:color="auto"/>
            </w:tcBorders>
          </w:tcPr>
          <w:p w14:paraId="23ED73E2"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114" w:type="dxa"/>
            <w:vMerge/>
            <w:tcBorders>
              <w:top w:val="nil"/>
              <w:left w:val="single" w:sz="4" w:space="0" w:color="auto"/>
              <w:bottom w:val="single" w:sz="4" w:space="0" w:color="auto"/>
              <w:right w:val="single" w:sz="4" w:space="0" w:color="auto"/>
            </w:tcBorders>
          </w:tcPr>
          <w:p w14:paraId="67837A4B"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14:paraId="39F77D3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559" w:type="dxa"/>
            <w:tcBorders>
              <w:top w:val="single" w:sz="4" w:space="0" w:color="auto"/>
              <w:left w:val="single" w:sz="4" w:space="0" w:color="auto"/>
              <w:bottom w:val="single" w:sz="4" w:space="0" w:color="auto"/>
            </w:tcBorders>
          </w:tcPr>
          <w:p w14:paraId="668C7FE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335B41EB" w14:textId="77777777" w:rsidTr="00D774E7">
        <w:tc>
          <w:tcPr>
            <w:tcW w:w="9243" w:type="dxa"/>
            <w:gridSpan w:val="4"/>
            <w:tcBorders>
              <w:top w:val="single" w:sz="4" w:space="0" w:color="auto"/>
              <w:bottom w:val="single" w:sz="4" w:space="0" w:color="auto"/>
            </w:tcBorders>
          </w:tcPr>
          <w:p w14:paraId="5E6DBF93" w14:textId="77777777" w:rsidR="00AD2558" w:rsidRPr="007456EE" w:rsidRDefault="00AD2558" w:rsidP="00D774E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8" w:name="sub_8103"/>
            <w:r w:rsidRPr="007456EE">
              <w:rPr>
                <w:rFonts w:ascii="Times New Roman CYR" w:eastAsiaTheme="minorEastAsia" w:hAnsi="Times New Roman CYR" w:cs="Times New Roman CYR"/>
                <w:b/>
                <w:bCs/>
                <w:sz w:val="24"/>
                <w:szCs w:val="24"/>
                <w:lang w:eastAsia="ru-RU"/>
              </w:rPr>
              <w:t>Психологические особенности водителя при управлении транспортным средством категории "В"</w:t>
            </w:r>
            <w:bookmarkEnd w:id="8"/>
          </w:p>
        </w:tc>
      </w:tr>
      <w:tr w:rsidR="00AD2558" w:rsidRPr="007456EE" w14:paraId="4AB9904E" w14:textId="77777777" w:rsidTr="00D774E7">
        <w:tc>
          <w:tcPr>
            <w:tcW w:w="5117" w:type="dxa"/>
            <w:tcBorders>
              <w:top w:val="single" w:sz="4" w:space="0" w:color="auto"/>
              <w:bottom w:val="single" w:sz="4" w:space="0" w:color="auto"/>
              <w:right w:val="single" w:sz="4" w:space="0" w:color="auto"/>
            </w:tcBorders>
          </w:tcPr>
          <w:p w14:paraId="4EFCB434"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Профессиональная надежность водителя. Управление транспортным средством категории "В" в экстремальных условиях деятельности</w:t>
            </w:r>
          </w:p>
        </w:tc>
        <w:tc>
          <w:tcPr>
            <w:tcW w:w="1114" w:type="dxa"/>
            <w:tcBorders>
              <w:top w:val="single" w:sz="4" w:space="0" w:color="auto"/>
              <w:left w:val="single" w:sz="4" w:space="0" w:color="auto"/>
              <w:bottom w:val="single" w:sz="4" w:space="0" w:color="auto"/>
              <w:right w:val="single" w:sz="4" w:space="0" w:color="auto"/>
            </w:tcBorders>
          </w:tcPr>
          <w:p w14:paraId="4F9A14F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tcPr>
          <w:p w14:paraId="65224A8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tcBorders>
          </w:tcPr>
          <w:p w14:paraId="6F91E2E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2D123272" w14:textId="77777777" w:rsidTr="00D774E7">
        <w:tc>
          <w:tcPr>
            <w:tcW w:w="5117" w:type="dxa"/>
            <w:tcBorders>
              <w:top w:val="single" w:sz="4" w:space="0" w:color="auto"/>
              <w:bottom w:val="single" w:sz="4" w:space="0" w:color="auto"/>
              <w:right w:val="single" w:sz="4" w:space="0" w:color="auto"/>
            </w:tcBorders>
          </w:tcPr>
          <w:p w14:paraId="4BE1CD96"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Итого по </w:t>
            </w:r>
            <w:hyperlink w:anchor="sub_8103" w:history="1">
              <w:r w:rsidRPr="007456EE">
                <w:rPr>
                  <w:rFonts w:ascii="Times New Roman CYR" w:eastAsiaTheme="minorEastAsia" w:hAnsi="Times New Roman CYR" w:cs="Times New Roman CYR"/>
                  <w:sz w:val="24"/>
                  <w:szCs w:val="24"/>
                  <w:lang w:eastAsia="ru-RU"/>
                </w:rPr>
                <w:t>разделу</w:t>
              </w:r>
            </w:hyperlink>
          </w:p>
        </w:tc>
        <w:tc>
          <w:tcPr>
            <w:tcW w:w="1114" w:type="dxa"/>
            <w:tcBorders>
              <w:top w:val="single" w:sz="4" w:space="0" w:color="auto"/>
              <w:left w:val="single" w:sz="4" w:space="0" w:color="auto"/>
              <w:bottom w:val="single" w:sz="4" w:space="0" w:color="auto"/>
              <w:right w:val="single" w:sz="4" w:space="0" w:color="auto"/>
            </w:tcBorders>
          </w:tcPr>
          <w:p w14:paraId="3098D7B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tcPr>
          <w:p w14:paraId="7299959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tcBorders>
          </w:tcPr>
          <w:p w14:paraId="090C046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05E8CCB2" w14:textId="77777777" w:rsidTr="00D774E7">
        <w:tc>
          <w:tcPr>
            <w:tcW w:w="9243" w:type="dxa"/>
            <w:gridSpan w:val="4"/>
            <w:tcBorders>
              <w:top w:val="single" w:sz="4" w:space="0" w:color="auto"/>
              <w:bottom w:val="single" w:sz="4" w:space="0" w:color="auto"/>
            </w:tcBorders>
          </w:tcPr>
          <w:p w14:paraId="2E261462" w14:textId="77777777" w:rsidR="00AD2558" w:rsidRPr="007456EE" w:rsidRDefault="00AD2558" w:rsidP="00D774E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9" w:name="sub_8104"/>
            <w:r w:rsidRPr="007456EE">
              <w:rPr>
                <w:rFonts w:ascii="Times New Roman CYR" w:eastAsiaTheme="minorEastAsia" w:hAnsi="Times New Roman CYR" w:cs="Times New Roman CYR"/>
                <w:b/>
                <w:bCs/>
                <w:sz w:val="24"/>
                <w:szCs w:val="24"/>
                <w:lang w:eastAsia="ru-RU"/>
              </w:rPr>
              <w:t>Этические основы управления транспортным средством категории "В" и безопасность движения</w:t>
            </w:r>
            <w:bookmarkEnd w:id="9"/>
          </w:p>
        </w:tc>
      </w:tr>
      <w:tr w:rsidR="00AD2558" w:rsidRPr="007456EE" w14:paraId="4C90858E" w14:textId="77777777" w:rsidTr="00D774E7">
        <w:tc>
          <w:tcPr>
            <w:tcW w:w="5117" w:type="dxa"/>
            <w:tcBorders>
              <w:top w:val="single" w:sz="4" w:space="0" w:color="auto"/>
              <w:bottom w:val="single" w:sz="4" w:space="0" w:color="auto"/>
              <w:right w:val="single" w:sz="4" w:space="0" w:color="auto"/>
            </w:tcBorders>
          </w:tcPr>
          <w:p w14:paraId="4F017B04"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Основные категории этики и морали в обеспечении безопасности дорожного движения. Профессиональная этика водителя</w:t>
            </w:r>
          </w:p>
        </w:tc>
        <w:tc>
          <w:tcPr>
            <w:tcW w:w="1114" w:type="dxa"/>
            <w:tcBorders>
              <w:top w:val="single" w:sz="4" w:space="0" w:color="auto"/>
              <w:left w:val="single" w:sz="4" w:space="0" w:color="auto"/>
              <w:bottom w:val="single" w:sz="4" w:space="0" w:color="auto"/>
              <w:right w:val="single" w:sz="4" w:space="0" w:color="auto"/>
            </w:tcBorders>
          </w:tcPr>
          <w:p w14:paraId="06D924B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tcPr>
          <w:p w14:paraId="536164C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tcBorders>
          </w:tcPr>
          <w:p w14:paraId="5A64154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7E38571F" w14:textId="77777777" w:rsidTr="00D774E7">
        <w:tc>
          <w:tcPr>
            <w:tcW w:w="5117" w:type="dxa"/>
            <w:tcBorders>
              <w:top w:val="single" w:sz="4" w:space="0" w:color="auto"/>
              <w:bottom w:val="single" w:sz="4" w:space="0" w:color="auto"/>
              <w:right w:val="single" w:sz="4" w:space="0" w:color="auto"/>
            </w:tcBorders>
          </w:tcPr>
          <w:p w14:paraId="5F6066BC"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Итого по </w:t>
            </w:r>
            <w:hyperlink w:anchor="sub_8104" w:history="1">
              <w:r w:rsidRPr="007456EE">
                <w:rPr>
                  <w:rFonts w:ascii="Times New Roman CYR" w:eastAsiaTheme="minorEastAsia" w:hAnsi="Times New Roman CYR" w:cs="Times New Roman CYR"/>
                  <w:sz w:val="24"/>
                  <w:szCs w:val="24"/>
                  <w:lang w:eastAsia="ru-RU"/>
                </w:rPr>
                <w:t>разделу</w:t>
              </w:r>
            </w:hyperlink>
          </w:p>
        </w:tc>
        <w:tc>
          <w:tcPr>
            <w:tcW w:w="1114" w:type="dxa"/>
            <w:tcBorders>
              <w:top w:val="single" w:sz="4" w:space="0" w:color="auto"/>
              <w:left w:val="single" w:sz="4" w:space="0" w:color="auto"/>
              <w:bottom w:val="single" w:sz="4" w:space="0" w:color="auto"/>
              <w:right w:val="single" w:sz="4" w:space="0" w:color="auto"/>
            </w:tcBorders>
          </w:tcPr>
          <w:p w14:paraId="1052257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53" w:type="dxa"/>
            <w:tcBorders>
              <w:top w:val="single" w:sz="4" w:space="0" w:color="auto"/>
              <w:left w:val="single" w:sz="4" w:space="0" w:color="auto"/>
              <w:bottom w:val="single" w:sz="4" w:space="0" w:color="auto"/>
              <w:right w:val="single" w:sz="4" w:space="0" w:color="auto"/>
            </w:tcBorders>
          </w:tcPr>
          <w:p w14:paraId="3A73568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59" w:type="dxa"/>
            <w:tcBorders>
              <w:top w:val="single" w:sz="4" w:space="0" w:color="auto"/>
              <w:left w:val="single" w:sz="4" w:space="0" w:color="auto"/>
              <w:bottom w:val="single" w:sz="4" w:space="0" w:color="auto"/>
            </w:tcBorders>
          </w:tcPr>
          <w:p w14:paraId="75CAC01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3592794F" w14:textId="77777777" w:rsidTr="00D774E7">
        <w:tc>
          <w:tcPr>
            <w:tcW w:w="5117" w:type="dxa"/>
            <w:tcBorders>
              <w:top w:val="single" w:sz="4" w:space="0" w:color="auto"/>
              <w:bottom w:val="single" w:sz="4" w:space="0" w:color="auto"/>
              <w:right w:val="single" w:sz="4" w:space="0" w:color="auto"/>
            </w:tcBorders>
          </w:tcPr>
          <w:p w14:paraId="52732A96"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1114" w:type="dxa"/>
            <w:tcBorders>
              <w:top w:val="single" w:sz="4" w:space="0" w:color="auto"/>
              <w:left w:val="single" w:sz="4" w:space="0" w:color="auto"/>
              <w:bottom w:val="single" w:sz="4" w:space="0" w:color="auto"/>
              <w:right w:val="single" w:sz="4" w:space="0" w:color="auto"/>
            </w:tcBorders>
          </w:tcPr>
          <w:p w14:paraId="27358CB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53" w:type="dxa"/>
            <w:tcBorders>
              <w:top w:val="single" w:sz="4" w:space="0" w:color="auto"/>
              <w:left w:val="single" w:sz="4" w:space="0" w:color="auto"/>
              <w:bottom w:val="single" w:sz="4" w:space="0" w:color="auto"/>
              <w:right w:val="single" w:sz="4" w:space="0" w:color="auto"/>
            </w:tcBorders>
          </w:tcPr>
          <w:p w14:paraId="4C651D1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559" w:type="dxa"/>
            <w:tcBorders>
              <w:top w:val="single" w:sz="4" w:space="0" w:color="auto"/>
              <w:left w:val="single" w:sz="4" w:space="0" w:color="auto"/>
              <w:bottom w:val="single" w:sz="4" w:space="0" w:color="auto"/>
            </w:tcBorders>
          </w:tcPr>
          <w:p w14:paraId="5E1A649B"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14:paraId="4F448DD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40319A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3571"/>
      <w:r w:rsidRPr="007456EE">
        <w:rPr>
          <w:rFonts w:ascii="Times New Roman CYR" w:eastAsiaTheme="minorEastAsia" w:hAnsi="Times New Roman CYR" w:cs="Times New Roman CYR"/>
          <w:sz w:val="24"/>
          <w:szCs w:val="24"/>
          <w:lang w:eastAsia="ru-RU"/>
        </w:rPr>
        <w:t>3.2.1. Психологические особенности водителя при управлении транспортным средством категории "В".</w:t>
      </w:r>
    </w:p>
    <w:p w14:paraId="55FCB2C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3524"/>
      <w:bookmarkEnd w:id="10"/>
      <w:r w:rsidRPr="007456EE">
        <w:rPr>
          <w:rFonts w:ascii="Times New Roman CYR" w:eastAsiaTheme="minorEastAsia" w:hAnsi="Times New Roman CYR" w:cs="Times New Roman CYR"/>
          <w:sz w:val="24"/>
          <w:szCs w:val="24"/>
          <w:lang w:eastAsia="ru-RU"/>
        </w:rPr>
        <w:t>3.2.1.1. Профессиональная надежность водителя. Управление транспортным средством категории "В" в экстремальных условиях деятельности.</w:t>
      </w:r>
    </w:p>
    <w:bookmarkEnd w:id="11"/>
    <w:p w14:paraId="5A63473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Профессиональные качества водителя транспортного средства категории "В", оборудованного специальными световыми и звуковыми сигналами. Профессиональная надежность водителя и особенности принятия решений в различных условиях дорожного движения.</w:t>
      </w:r>
    </w:p>
    <w:p w14:paraId="2DB021C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Экстремальные условия профессиональной деятельности водителя транспортного средства категории "В", оборудованного специальными световыми и звуковыми сигналами. Профессиональный стресс, способы его преодоления и профилактика.</w:t>
      </w:r>
    </w:p>
    <w:p w14:paraId="590BF75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3572"/>
      <w:r w:rsidRPr="007456EE">
        <w:rPr>
          <w:rFonts w:ascii="Times New Roman CYR" w:eastAsiaTheme="minorEastAsia" w:hAnsi="Times New Roman CYR" w:cs="Times New Roman CYR"/>
          <w:sz w:val="24"/>
          <w:szCs w:val="24"/>
          <w:lang w:eastAsia="ru-RU"/>
        </w:rPr>
        <w:t>3.2.2. Этические основы управления транспортным средством категории "В" и безопасность движения.</w:t>
      </w:r>
    </w:p>
    <w:p w14:paraId="3B1C21E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3525"/>
      <w:bookmarkEnd w:id="12"/>
      <w:r w:rsidRPr="007456EE">
        <w:rPr>
          <w:rFonts w:ascii="Times New Roman CYR" w:eastAsiaTheme="minorEastAsia" w:hAnsi="Times New Roman CYR" w:cs="Times New Roman CYR"/>
          <w:sz w:val="24"/>
          <w:szCs w:val="24"/>
          <w:lang w:eastAsia="ru-RU"/>
        </w:rPr>
        <w:t>3.2.2.1. Основные категории этики и морали в обеспечении безопасности дорожного движения. Профессиональная этика водителя.</w:t>
      </w:r>
    </w:p>
    <w:bookmarkEnd w:id="13"/>
    <w:p w14:paraId="414DE40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транспортного средства. Нравственные коллизии водителя транспортного средства, оборудованного устройством для подачи специальных световых и звуковых сигналов, движущегося в транспортном потоке. Нравственная регуляция и профессиональная этика водителя, управляющего транспортным средством категории "В", оборудованным устройством для подачи специальных световых и звуковых сигналов.</w:t>
      </w:r>
    </w:p>
    <w:p w14:paraId="6431A81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3683"/>
    </w:p>
    <w:p w14:paraId="600AB2D4"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57B508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6CBFE0A"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ADDA0AC"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369B49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940B62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297E435" w14:textId="77777777" w:rsidR="00AD2558" w:rsidRPr="0034574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456EE">
        <w:rPr>
          <w:rFonts w:ascii="Times New Roman CYR" w:eastAsiaTheme="minorEastAsia" w:hAnsi="Times New Roman CYR" w:cs="Times New Roman CYR"/>
          <w:sz w:val="24"/>
          <w:szCs w:val="24"/>
          <w:lang w:eastAsia="ru-RU"/>
        </w:rPr>
        <w:t xml:space="preserve">3.3. Учебный </w:t>
      </w:r>
      <w:r w:rsidRPr="00345748">
        <w:rPr>
          <w:rFonts w:ascii="Times New Roman CYR" w:eastAsiaTheme="minorEastAsia" w:hAnsi="Times New Roman CYR" w:cs="Times New Roman CYR"/>
          <w:b/>
          <w:bCs/>
          <w:sz w:val="24"/>
          <w:szCs w:val="24"/>
          <w:lang w:eastAsia="ru-RU"/>
        </w:rPr>
        <w:t xml:space="preserve">предмет "Технические характеристики и конструктивные </w:t>
      </w:r>
      <w:r w:rsidRPr="00345748">
        <w:rPr>
          <w:rFonts w:ascii="Times New Roman CYR" w:eastAsiaTheme="minorEastAsia" w:hAnsi="Times New Roman CYR" w:cs="Times New Roman CYR"/>
          <w:b/>
          <w:bCs/>
          <w:sz w:val="24"/>
          <w:szCs w:val="24"/>
          <w:lang w:eastAsia="ru-RU"/>
        </w:rPr>
        <w:lastRenderedPageBreak/>
        <w:t>особенности транспортных средств категории "В", оборудованных устройствами для подачи специальных световых и звуковых сигналов".</w:t>
      </w:r>
    </w:p>
    <w:bookmarkEnd w:id="14"/>
    <w:p w14:paraId="581AA56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8"/>
        <w:gridCol w:w="888"/>
        <w:gridCol w:w="1359"/>
        <w:gridCol w:w="1418"/>
      </w:tblGrid>
      <w:tr w:rsidR="00AD2558" w:rsidRPr="007456EE" w14:paraId="30CF681A" w14:textId="77777777" w:rsidTr="00D774E7">
        <w:tc>
          <w:tcPr>
            <w:tcW w:w="5578" w:type="dxa"/>
            <w:vMerge w:val="restart"/>
            <w:tcBorders>
              <w:top w:val="single" w:sz="4" w:space="0" w:color="auto"/>
              <w:bottom w:val="single" w:sz="4" w:space="0" w:color="auto"/>
              <w:right w:val="single" w:sz="4" w:space="0" w:color="auto"/>
            </w:tcBorders>
          </w:tcPr>
          <w:p w14:paraId="1147A28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Наименование разделов и тем</w:t>
            </w:r>
          </w:p>
        </w:tc>
        <w:tc>
          <w:tcPr>
            <w:tcW w:w="3665" w:type="dxa"/>
            <w:gridSpan w:val="3"/>
            <w:tcBorders>
              <w:top w:val="single" w:sz="4" w:space="0" w:color="auto"/>
              <w:left w:val="single" w:sz="4" w:space="0" w:color="auto"/>
              <w:bottom w:val="single" w:sz="4" w:space="0" w:color="auto"/>
            </w:tcBorders>
          </w:tcPr>
          <w:p w14:paraId="0432ED8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505C5FFD" w14:textId="77777777" w:rsidTr="00D774E7">
        <w:tc>
          <w:tcPr>
            <w:tcW w:w="5578" w:type="dxa"/>
            <w:vMerge/>
            <w:tcBorders>
              <w:top w:val="nil"/>
              <w:bottom w:val="nil"/>
              <w:right w:val="single" w:sz="4" w:space="0" w:color="auto"/>
            </w:tcBorders>
          </w:tcPr>
          <w:p w14:paraId="1FD9844A"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8" w:type="dxa"/>
            <w:vMerge w:val="restart"/>
            <w:tcBorders>
              <w:top w:val="single" w:sz="4" w:space="0" w:color="auto"/>
              <w:left w:val="single" w:sz="4" w:space="0" w:color="auto"/>
              <w:bottom w:val="single" w:sz="4" w:space="0" w:color="auto"/>
              <w:right w:val="single" w:sz="4" w:space="0" w:color="auto"/>
            </w:tcBorders>
          </w:tcPr>
          <w:p w14:paraId="76B4D25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tc>
        <w:tc>
          <w:tcPr>
            <w:tcW w:w="2777" w:type="dxa"/>
            <w:gridSpan w:val="2"/>
            <w:tcBorders>
              <w:top w:val="single" w:sz="4" w:space="0" w:color="auto"/>
              <w:left w:val="single" w:sz="4" w:space="0" w:color="auto"/>
              <w:bottom w:val="single" w:sz="4" w:space="0" w:color="auto"/>
            </w:tcBorders>
          </w:tcPr>
          <w:p w14:paraId="11F71E9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5CB444A0" w14:textId="77777777" w:rsidTr="00D774E7">
        <w:tc>
          <w:tcPr>
            <w:tcW w:w="5578" w:type="dxa"/>
            <w:vMerge/>
            <w:tcBorders>
              <w:top w:val="nil"/>
              <w:bottom w:val="single" w:sz="4" w:space="0" w:color="auto"/>
              <w:right w:val="single" w:sz="4" w:space="0" w:color="auto"/>
            </w:tcBorders>
          </w:tcPr>
          <w:p w14:paraId="02DB5969"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8" w:type="dxa"/>
            <w:vMerge/>
            <w:tcBorders>
              <w:top w:val="nil"/>
              <w:left w:val="single" w:sz="4" w:space="0" w:color="auto"/>
              <w:bottom w:val="single" w:sz="4" w:space="0" w:color="auto"/>
              <w:right w:val="single" w:sz="4" w:space="0" w:color="auto"/>
            </w:tcBorders>
          </w:tcPr>
          <w:p w14:paraId="3401C539"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59" w:type="dxa"/>
            <w:tcBorders>
              <w:top w:val="single" w:sz="4" w:space="0" w:color="auto"/>
              <w:left w:val="single" w:sz="4" w:space="0" w:color="auto"/>
              <w:bottom w:val="single" w:sz="4" w:space="0" w:color="auto"/>
              <w:right w:val="single" w:sz="4" w:space="0" w:color="auto"/>
            </w:tcBorders>
          </w:tcPr>
          <w:p w14:paraId="42F7D86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418" w:type="dxa"/>
            <w:tcBorders>
              <w:top w:val="single" w:sz="4" w:space="0" w:color="auto"/>
              <w:left w:val="single" w:sz="4" w:space="0" w:color="auto"/>
              <w:bottom w:val="single" w:sz="4" w:space="0" w:color="auto"/>
            </w:tcBorders>
          </w:tcPr>
          <w:p w14:paraId="3935B6D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1A1E3239" w14:textId="77777777" w:rsidTr="00D774E7">
        <w:tc>
          <w:tcPr>
            <w:tcW w:w="5578" w:type="dxa"/>
            <w:tcBorders>
              <w:top w:val="single" w:sz="4" w:space="0" w:color="auto"/>
              <w:bottom w:val="single" w:sz="4" w:space="0" w:color="auto"/>
              <w:right w:val="single" w:sz="4" w:space="0" w:color="auto"/>
            </w:tcBorders>
          </w:tcPr>
          <w:p w14:paraId="0AB984E5"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Технические характеристики и конструктивные особенности транспортных средств категории "В", оборудованных устройствами для подачи специальных световых и звуковых сигналов</w:t>
            </w:r>
          </w:p>
        </w:tc>
        <w:tc>
          <w:tcPr>
            <w:tcW w:w="888" w:type="dxa"/>
            <w:tcBorders>
              <w:top w:val="single" w:sz="4" w:space="0" w:color="auto"/>
              <w:left w:val="single" w:sz="4" w:space="0" w:color="auto"/>
              <w:bottom w:val="single" w:sz="4" w:space="0" w:color="auto"/>
              <w:right w:val="single" w:sz="4" w:space="0" w:color="auto"/>
            </w:tcBorders>
          </w:tcPr>
          <w:p w14:paraId="0A2C05B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359" w:type="dxa"/>
            <w:tcBorders>
              <w:top w:val="single" w:sz="4" w:space="0" w:color="auto"/>
              <w:left w:val="single" w:sz="4" w:space="0" w:color="auto"/>
              <w:bottom w:val="single" w:sz="4" w:space="0" w:color="auto"/>
              <w:right w:val="single" w:sz="4" w:space="0" w:color="auto"/>
            </w:tcBorders>
          </w:tcPr>
          <w:p w14:paraId="55E3B34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18" w:type="dxa"/>
            <w:tcBorders>
              <w:top w:val="single" w:sz="4" w:space="0" w:color="auto"/>
              <w:left w:val="single" w:sz="4" w:space="0" w:color="auto"/>
              <w:bottom w:val="single" w:sz="4" w:space="0" w:color="auto"/>
            </w:tcBorders>
          </w:tcPr>
          <w:p w14:paraId="1B62031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2519A0CB" w14:textId="77777777" w:rsidTr="00D774E7">
        <w:tc>
          <w:tcPr>
            <w:tcW w:w="5578" w:type="dxa"/>
            <w:tcBorders>
              <w:top w:val="single" w:sz="4" w:space="0" w:color="auto"/>
              <w:bottom w:val="single" w:sz="4" w:space="0" w:color="auto"/>
              <w:right w:val="single" w:sz="4" w:space="0" w:color="auto"/>
            </w:tcBorders>
          </w:tcPr>
          <w:p w14:paraId="13798183"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888" w:type="dxa"/>
            <w:tcBorders>
              <w:top w:val="single" w:sz="4" w:space="0" w:color="auto"/>
              <w:left w:val="single" w:sz="4" w:space="0" w:color="auto"/>
              <w:bottom w:val="single" w:sz="4" w:space="0" w:color="auto"/>
              <w:right w:val="single" w:sz="4" w:space="0" w:color="auto"/>
            </w:tcBorders>
          </w:tcPr>
          <w:p w14:paraId="376A390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359" w:type="dxa"/>
            <w:tcBorders>
              <w:top w:val="single" w:sz="4" w:space="0" w:color="auto"/>
              <w:left w:val="single" w:sz="4" w:space="0" w:color="auto"/>
              <w:bottom w:val="single" w:sz="4" w:space="0" w:color="auto"/>
              <w:right w:val="single" w:sz="4" w:space="0" w:color="auto"/>
            </w:tcBorders>
          </w:tcPr>
          <w:p w14:paraId="011ADBD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18" w:type="dxa"/>
            <w:tcBorders>
              <w:top w:val="single" w:sz="4" w:space="0" w:color="auto"/>
              <w:left w:val="single" w:sz="4" w:space="0" w:color="auto"/>
              <w:bottom w:val="single" w:sz="4" w:space="0" w:color="auto"/>
            </w:tcBorders>
          </w:tcPr>
          <w:p w14:paraId="7E6FE10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bl>
    <w:p w14:paraId="633A4E8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EE2A4F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3573"/>
      <w:r w:rsidRPr="007456EE">
        <w:rPr>
          <w:rFonts w:ascii="Times New Roman CYR" w:eastAsiaTheme="minorEastAsia" w:hAnsi="Times New Roman CYR" w:cs="Times New Roman CYR"/>
          <w:sz w:val="24"/>
          <w:szCs w:val="24"/>
          <w:lang w:eastAsia="ru-RU"/>
        </w:rPr>
        <w:t>3.3.1. Технические характеристики и конструктивные особенности транспортных средств категории "В", оборудованных устройствами для подачи специальных световых и звуковых сигналов.</w:t>
      </w:r>
    </w:p>
    <w:bookmarkEnd w:id="15"/>
    <w:p w14:paraId="67E0A75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Обзор технических характеристик эксплуатируемых транспортных средств категории "В". Системы активной безопасности.</w:t>
      </w:r>
    </w:p>
    <w:p w14:paraId="307FE91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61D7A82" w14:textId="77777777" w:rsidR="00AD2558" w:rsidRPr="0034574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6" w:name="sub_3684"/>
      <w:r w:rsidRPr="007456EE">
        <w:rPr>
          <w:rFonts w:ascii="Times New Roman CYR" w:eastAsiaTheme="minorEastAsia" w:hAnsi="Times New Roman CYR" w:cs="Times New Roman CYR"/>
          <w:sz w:val="24"/>
          <w:szCs w:val="24"/>
          <w:lang w:eastAsia="ru-RU"/>
        </w:rPr>
        <w:t xml:space="preserve">3.4. Учебный предмет </w:t>
      </w:r>
      <w:r w:rsidRPr="00345748">
        <w:rPr>
          <w:rFonts w:ascii="Times New Roman CYR" w:eastAsiaTheme="minorEastAsia" w:hAnsi="Times New Roman CYR" w:cs="Times New Roman CYR"/>
          <w:b/>
          <w:bCs/>
          <w:sz w:val="24"/>
          <w:szCs w:val="24"/>
          <w:lang w:eastAsia="ru-RU"/>
        </w:rPr>
        <w:t>"Использование средств радиосвязи и устройств для подачи специальных световых и звуковых сигналов" на транспортном средстве категории "В".</w:t>
      </w:r>
    </w:p>
    <w:bookmarkEnd w:id="16"/>
    <w:p w14:paraId="23F1A9B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87"/>
        <w:gridCol w:w="888"/>
        <w:gridCol w:w="1350"/>
        <w:gridCol w:w="1418"/>
      </w:tblGrid>
      <w:tr w:rsidR="00AD2558" w:rsidRPr="007456EE" w14:paraId="46DCBE07" w14:textId="77777777" w:rsidTr="00D774E7">
        <w:tc>
          <w:tcPr>
            <w:tcW w:w="5587" w:type="dxa"/>
            <w:vMerge w:val="restart"/>
            <w:tcBorders>
              <w:top w:val="single" w:sz="4" w:space="0" w:color="auto"/>
              <w:bottom w:val="single" w:sz="4" w:space="0" w:color="auto"/>
              <w:right w:val="single" w:sz="4" w:space="0" w:color="auto"/>
            </w:tcBorders>
          </w:tcPr>
          <w:p w14:paraId="0907A45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Наименование разделов и тем</w:t>
            </w:r>
          </w:p>
        </w:tc>
        <w:tc>
          <w:tcPr>
            <w:tcW w:w="3656" w:type="dxa"/>
            <w:gridSpan w:val="3"/>
            <w:tcBorders>
              <w:top w:val="single" w:sz="4" w:space="0" w:color="auto"/>
              <w:left w:val="single" w:sz="4" w:space="0" w:color="auto"/>
              <w:bottom w:val="single" w:sz="4" w:space="0" w:color="auto"/>
            </w:tcBorders>
          </w:tcPr>
          <w:p w14:paraId="0537C06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63F5C51B" w14:textId="77777777" w:rsidTr="00D774E7">
        <w:tc>
          <w:tcPr>
            <w:tcW w:w="5587" w:type="dxa"/>
            <w:vMerge/>
            <w:tcBorders>
              <w:top w:val="nil"/>
              <w:bottom w:val="nil"/>
              <w:right w:val="single" w:sz="4" w:space="0" w:color="auto"/>
            </w:tcBorders>
          </w:tcPr>
          <w:p w14:paraId="1D72FC7E"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8" w:type="dxa"/>
            <w:vMerge w:val="restart"/>
            <w:tcBorders>
              <w:top w:val="single" w:sz="4" w:space="0" w:color="auto"/>
              <w:left w:val="single" w:sz="4" w:space="0" w:color="auto"/>
              <w:bottom w:val="single" w:sz="4" w:space="0" w:color="auto"/>
              <w:right w:val="single" w:sz="4" w:space="0" w:color="auto"/>
            </w:tcBorders>
          </w:tcPr>
          <w:p w14:paraId="5F4D417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tc>
        <w:tc>
          <w:tcPr>
            <w:tcW w:w="2768" w:type="dxa"/>
            <w:gridSpan w:val="2"/>
            <w:tcBorders>
              <w:top w:val="single" w:sz="4" w:space="0" w:color="auto"/>
              <w:left w:val="single" w:sz="4" w:space="0" w:color="auto"/>
              <w:bottom w:val="single" w:sz="4" w:space="0" w:color="auto"/>
            </w:tcBorders>
          </w:tcPr>
          <w:p w14:paraId="31D56E5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6CDB1C96" w14:textId="77777777" w:rsidTr="00D774E7">
        <w:tc>
          <w:tcPr>
            <w:tcW w:w="5587" w:type="dxa"/>
            <w:vMerge/>
            <w:tcBorders>
              <w:top w:val="nil"/>
              <w:bottom w:val="single" w:sz="4" w:space="0" w:color="auto"/>
              <w:right w:val="single" w:sz="4" w:space="0" w:color="auto"/>
            </w:tcBorders>
          </w:tcPr>
          <w:p w14:paraId="6697990A"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888" w:type="dxa"/>
            <w:vMerge/>
            <w:tcBorders>
              <w:top w:val="nil"/>
              <w:left w:val="single" w:sz="4" w:space="0" w:color="auto"/>
              <w:bottom w:val="single" w:sz="4" w:space="0" w:color="auto"/>
              <w:right w:val="single" w:sz="4" w:space="0" w:color="auto"/>
            </w:tcBorders>
          </w:tcPr>
          <w:p w14:paraId="60D6F49D"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350" w:type="dxa"/>
            <w:tcBorders>
              <w:top w:val="single" w:sz="4" w:space="0" w:color="auto"/>
              <w:left w:val="single" w:sz="4" w:space="0" w:color="auto"/>
              <w:bottom w:val="single" w:sz="4" w:space="0" w:color="auto"/>
              <w:right w:val="single" w:sz="4" w:space="0" w:color="auto"/>
            </w:tcBorders>
          </w:tcPr>
          <w:p w14:paraId="31731F0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418" w:type="dxa"/>
            <w:tcBorders>
              <w:top w:val="single" w:sz="4" w:space="0" w:color="auto"/>
              <w:left w:val="single" w:sz="4" w:space="0" w:color="auto"/>
              <w:bottom w:val="single" w:sz="4" w:space="0" w:color="auto"/>
            </w:tcBorders>
          </w:tcPr>
          <w:p w14:paraId="287A09E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0E8BC227" w14:textId="77777777" w:rsidTr="00D774E7">
        <w:tc>
          <w:tcPr>
            <w:tcW w:w="5587" w:type="dxa"/>
            <w:tcBorders>
              <w:top w:val="single" w:sz="4" w:space="0" w:color="auto"/>
              <w:bottom w:val="single" w:sz="4" w:space="0" w:color="auto"/>
              <w:right w:val="single" w:sz="4" w:space="0" w:color="auto"/>
            </w:tcBorders>
          </w:tcPr>
          <w:p w14:paraId="2CE4AAB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Использование средств радиосвязи и устройств для подачи специальных световых и звуковых сигналов на транспортном средстве категории "В"</w:t>
            </w:r>
          </w:p>
        </w:tc>
        <w:tc>
          <w:tcPr>
            <w:tcW w:w="888" w:type="dxa"/>
            <w:tcBorders>
              <w:top w:val="single" w:sz="4" w:space="0" w:color="auto"/>
              <w:left w:val="single" w:sz="4" w:space="0" w:color="auto"/>
              <w:bottom w:val="single" w:sz="4" w:space="0" w:color="auto"/>
              <w:right w:val="single" w:sz="4" w:space="0" w:color="auto"/>
            </w:tcBorders>
          </w:tcPr>
          <w:p w14:paraId="5B77056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tcPr>
          <w:p w14:paraId="00180E9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18" w:type="dxa"/>
            <w:tcBorders>
              <w:top w:val="single" w:sz="4" w:space="0" w:color="auto"/>
              <w:left w:val="single" w:sz="4" w:space="0" w:color="auto"/>
              <w:bottom w:val="single" w:sz="4" w:space="0" w:color="auto"/>
            </w:tcBorders>
          </w:tcPr>
          <w:p w14:paraId="35F4E1E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0CF68E38" w14:textId="77777777" w:rsidTr="00D774E7">
        <w:tc>
          <w:tcPr>
            <w:tcW w:w="5587" w:type="dxa"/>
            <w:tcBorders>
              <w:top w:val="single" w:sz="4" w:space="0" w:color="auto"/>
              <w:bottom w:val="single" w:sz="4" w:space="0" w:color="auto"/>
              <w:right w:val="single" w:sz="4" w:space="0" w:color="auto"/>
            </w:tcBorders>
          </w:tcPr>
          <w:p w14:paraId="22A401C0"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888" w:type="dxa"/>
            <w:tcBorders>
              <w:top w:val="single" w:sz="4" w:space="0" w:color="auto"/>
              <w:left w:val="single" w:sz="4" w:space="0" w:color="auto"/>
              <w:bottom w:val="single" w:sz="4" w:space="0" w:color="auto"/>
              <w:right w:val="single" w:sz="4" w:space="0" w:color="auto"/>
            </w:tcBorders>
          </w:tcPr>
          <w:p w14:paraId="08E3E35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350" w:type="dxa"/>
            <w:tcBorders>
              <w:top w:val="single" w:sz="4" w:space="0" w:color="auto"/>
              <w:left w:val="single" w:sz="4" w:space="0" w:color="auto"/>
              <w:bottom w:val="single" w:sz="4" w:space="0" w:color="auto"/>
              <w:right w:val="single" w:sz="4" w:space="0" w:color="auto"/>
            </w:tcBorders>
          </w:tcPr>
          <w:p w14:paraId="29954A1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18" w:type="dxa"/>
            <w:tcBorders>
              <w:top w:val="single" w:sz="4" w:space="0" w:color="auto"/>
              <w:left w:val="single" w:sz="4" w:space="0" w:color="auto"/>
              <w:bottom w:val="single" w:sz="4" w:space="0" w:color="auto"/>
            </w:tcBorders>
          </w:tcPr>
          <w:p w14:paraId="5F48F54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bl>
    <w:p w14:paraId="69BAC39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CEF9D5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3574"/>
      <w:r w:rsidRPr="007456EE">
        <w:rPr>
          <w:rFonts w:ascii="Times New Roman CYR" w:eastAsiaTheme="minorEastAsia" w:hAnsi="Times New Roman CYR" w:cs="Times New Roman CYR"/>
          <w:sz w:val="24"/>
          <w:szCs w:val="24"/>
          <w:lang w:eastAsia="ru-RU"/>
        </w:rPr>
        <w:t>3.4.1. Использование средств радиосвязи и устройств для подачи специальных световых и звуковых сигналов на транспортном средстве категории "В".</w:t>
      </w:r>
    </w:p>
    <w:bookmarkEnd w:id="17"/>
    <w:p w14:paraId="4F736EF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Особенности использования и технические характеристики средств радиосвязи. Виды устройств, предназначенных для подачи специальных звуковых и световых сигналов, правила установки и обращения с ними.</w:t>
      </w:r>
    </w:p>
    <w:p w14:paraId="1A73DBB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9C08585"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9CF263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AF90EB3"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FB5CE4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CB67CA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FD952B5"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F46D892"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BEF4BC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63A0879"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B63F06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409C50F" w14:textId="77777777" w:rsidR="00AD2558" w:rsidRPr="0034574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bookmarkStart w:id="18" w:name="sub_3685"/>
      <w:r w:rsidRPr="007456EE">
        <w:rPr>
          <w:rFonts w:ascii="Times New Roman CYR" w:eastAsiaTheme="minorEastAsia" w:hAnsi="Times New Roman CYR" w:cs="Times New Roman CYR"/>
          <w:sz w:val="24"/>
          <w:szCs w:val="24"/>
          <w:lang w:eastAsia="ru-RU"/>
        </w:rPr>
        <w:t xml:space="preserve">3.5. Учебный предмет </w:t>
      </w:r>
      <w:r w:rsidRPr="00345748">
        <w:rPr>
          <w:rFonts w:ascii="Times New Roman CYR" w:eastAsiaTheme="minorEastAsia" w:hAnsi="Times New Roman CYR" w:cs="Times New Roman CYR"/>
          <w:b/>
          <w:bCs/>
          <w:sz w:val="24"/>
          <w:szCs w:val="24"/>
          <w:lang w:eastAsia="ru-RU"/>
        </w:rPr>
        <w:t>"Теоретические основы и практические навыки безопасного управления транспортным средством категории "В" в различных условиях".</w:t>
      </w:r>
    </w:p>
    <w:bookmarkEnd w:id="18"/>
    <w:p w14:paraId="55D981A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94"/>
        <w:gridCol w:w="1266"/>
        <w:gridCol w:w="1449"/>
        <w:gridCol w:w="1134"/>
      </w:tblGrid>
      <w:tr w:rsidR="00AD2558" w:rsidRPr="007456EE" w14:paraId="67E39125" w14:textId="77777777" w:rsidTr="00D774E7">
        <w:tc>
          <w:tcPr>
            <w:tcW w:w="5394" w:type="dxa"/>
            <w:vMerge w:val="restart"/>
            <w:tcBorders>
              <w:top w:val="single" w:sz="4" w:space="0" w:color="auto"/>
              <w:bottom w:val="single" w:sz="4" w:space="0" w:color="auto"/>
              <w:right w:val="single" w:sz="4" w:space="0" w:color="auto"/>
            </w:tcBorders>
          </w:tcPr>
          <w:p w14:paraId="1450B0A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Наименование разделов и тем</w:t>
            </w:r>
          </w:p>
        </w:tc>
        <w:tc>
          <w:tcPr>
            <w:tcW w:w="3849" w:type="dxa"/>
            <w:gridSpan w:val="3"/>
            <w:tcBorders>
              <w:top w:val="single" w:sz="4" w:space="0" w:color="auto"/>
              <w:left w:val="single" w:sz="4" w:space="0" w:color="auto"/>
              <w:bottom w:val="single" w:sz="4" w:space="0" w:color="auto"/>
            </w:tcBorders>
          </w:tcPr>
          <w:p w14:paraId="7695B23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35ED5526" w14:textId="77777777" w:rsidTr="00D774E7">
        <w:tc>
          <w:tcPr>
            <w:tcW w:w="5394" w:type="dxa"/>
            <w:vMerge/>
            <w:tcBorders>
              <w:top w:val="nil"/>
              <w:bottom w:val="nil"/>
              <w:right w:val="single" w:sz="4" w:space="0" w:color="auto"/>
            </w:tcBorders>
          </w:tcPr>
          <w:p w14:paraId="20442145"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6" w:type="dxa"/>
            <w:vMerge w:val="restart"/>
            <w:tcBorders>
              <w:top w:val="single" w:sz="4" w:space="0" w:color="auto"/>
              <w:left w:val="single" w:sz="4" w:space="0" w:color="auto"/>
              <w:bottom w:val="single" w:sz="4" w:space="0" w:color="auto"/>
              <w:right w:val="single" w:sz="4" w:space="0" w:color="auto"/>
            </w:tcBorders>
          </w:tcPr>
          <w:p w14:paraId="70BD0BF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p w14:paraId="1F80C98A"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2583" w:type="dxa"/>
            <w:gridSpan w:val="2"/>
            <w:tcBorders>
              <w:top w:val="single" w:sz="4" w:space="0" w:color="auto"/>
              <w:left w:val="single" w:sz="4" w:space="0" w:color="auto"/>
              <w:bottom w:val="single" w:sz="4" w:space="0" w:color="auto"/>
            </w:tcBorders>
          </w:tcPr>
          <w:p w14:paraId="2AC07FA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3CA754DA" w14:textId="77777777" w:rsidTr="00D774E7">
        <w:tc>
          <w:tcPr>
            <w:tcW w:w="5394" w:type="dxa"/>
            <w:vMerge/>
            <w:tcBorders>
              <w:top w:val="nil"/>
              <w:bottom w:val="single" w:sz="4" w:space="0" w:color="auto"/>
              <w:right w:val="single" w:sz="4" w:space="0" w:color="auto"/>
            </w:tcBorders>
          </w:tcPr>
          <w:p w14:paraId="6CE870D6"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66" w:type="dxa"/>
            <w:vMerge/>
            <w:tcBorders>
              <w:top w:val="nil"/>
              <w:left w:val="single" w:sz="4" w:space="0" w:color="auto"/>
              <w:bottom w:val="single" w:sz="4" w:space="0" w:color="auto"/>
              <w:right w:val="single" w:sz="4" w:space="0" w:color="auto"/>
            </w:tcBorders>
          </w:tcPr>
          <w:p w14:paraId="2C3DC05F"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449" w:type="dxa"/>
            <w:tcBorders>
              <w:top w:val="single" w:sz="4" w:space="0" w:color="auto"/>
              <w:left w:val="single" w:sz="4" w:space="0" w:color="auto"/>
              <w:bottom w:val="single" w:sz="4" w:space="0" w:color="auto"/>
              <w:right w:val="single" w:sz="4" w:space="0" w:color="auto"/>
            </w:tcBorders>
          </w:tcPr>
          <w:p w14:paraId="5809D57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134" w:type="dxa"/>
            <w:tcBorders>
              <w:top w:val="single" w:sz="4" w:space="0" w:color="auto"/>
              <w:left w:val="single" w:sz="4" w:space="0" w:color="auto"/>
              <w:bottom w:val="single" w:sz="4" w:space="0" w:color="auto"/>
            </w:tcBorders>
          </w:tcPr>
          <w:p w14:paraId="0C4E8DE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0E506BC0" w14:textId="77777777" w:rsidTr="00D774E7">
        <w:tc>
          <w:tcPr>
            <w:tcW w:w="9243" w:type="dxa"/>
            <w:gridSpan w:val="4"/>
            <w:tcBorders>
              <w:top w:val="single" w:sz="4" w:space="0" w:color="auto"/>
              <w:bottom w:val="single" w:sz="4" w:space="0" w:color="auto"/>
            </w:tcBorders>
          </w:tcPr>
          <w:p w14:paraId="7A6EF8EC" w14:textId="77777777" w:rsidR="00AD2558" w:rsidRPr="007456EE" w:rsidRDefault="00AD2558" w:rsidP="00D774E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19" w:name="sub_8105"/>
            <w:r w:rsidRPr="007456EE">
              <w:rPr>
                <w:rFonts w:ascii="Times New Roman CYR" w:eastAsiaTheme="minorEastAsia" w:hAnsi="Times New Roman CYR" w:cs="Times New Roman CYR"/>
                <w:b/>
                <w:bCs/>
                <w:sz w:val="24"/>
                <w:szCs w:val="24"/>
                <w:lang w:eastAsia="ru-RU"/>
              </w:rPr>
              <w:t>Теоретические основы безопасного управления транспортным средством категории "В" в различных условиях</w:t>
            </w:r>
            <w:bookmarkEnd w:id="19"/>
          </w:p>
        </w:tc>
      </w:tr>
      <w:tr w:rsidR="00AD2558" w:rsidRPr="007456EE" w14:paraId="5DE2B049" w14:textId="77777777" w:rsidTr="00D774E7">
        <w:tc>
          <w:tcPr>
            <w:tcW w:w="5394" w:type="dxa"/>
            <w:tcBorders>
              <w:top w:val="single" w:sz="4" w:space="0" w:color="auto"/>
              <w:bottom w:val="single" w:sz="4" w:space="0" w:color="auto"/>
              <w:right w:val="single" w:sz="4" w:space="0" w:color="auto"/>
            </w:tcBorders>
          </w:tcPr>
          <w:p w14:paraId="3E425B86"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Основы движения транспортного средства категории "В"</w:t>
            </w:r>
          </w:p>
        </w:tc>
        <w:tc>
          <w:tcPr>
            <w:tcW w:w="1266" w:type="dxa"/>
            <w:tcBorders>
              <w:top w:val="single" w:sz="4" w:space="0" w:color="auto"/>
              <w:left w:val="single" w:sz="4" w:space="0" w:color="auto"/>
              <w:bottom w:val="single" w:sz="4" w:space="0" w:color="auto"/>
              <w:right w:val="single" w:sz="4" w:space="0" w:color="auto"/>
            </w:tcBorders>
          </w:tcPr>
          <w:p w14:paraId="12BDF50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449" w:type="dxa"/>
            <w:tcBorders>
              <w:top w:val="single" w:sz="4" w:space="0" w:color="auto"/>
              <w:left w:val="single" w:sz="4" w:space="0" w:color="auto"/>
              <w:bottom w:val="single" w:sz="4" w:space="0" w:color="auto"/>
              <w:right w:val="single" w:sz="4" w:space="0" w:color="auto"/>
            </w:tcBorders>
          </w:tcPr>
          <w:p w14:paraId="1C6ED79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134" w:type="dxa"/>
            <w:tcBorders>
              <w:top w:val="single" w:sz="4" w:space="0" w:color="auto"/>
              <w:left w:val="single" w:sz="4" w:space="0" w:color="auto"/>
              <w:bottom w:val="single" w:sz="4" w:space="0" w:color="auto"/>
            </w:tcBorders>
          </w:tcPr>
          <w:p w14:paraId="63520DA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02AAFDEB" w14:textId="77777777" w:rsidTr="00D774E7">
        <w:tc>
          <w:tcPr>
            <w:tcW w:w="5394" w:type="dxa"/>
            <w:tcBorders>
              <w:top w:val="single" w:sz="4" w:space="0" w:color="auto"/>
              <w:bottom w:val="single" w:sz="4" w:space="0" w:color="auto"/>
              <w:right w:val="single" w:sz="4" w:space="0" w:color="auto"/>
            </w:tcBorders>
          </w:tcPr>
          <w:p w14:paraId="5C91BA95"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Тактика безопасного управления транспортным средством категории "В"</w:t>
            </w:r>
          </w:p>
        </w:tc>
        <w:tc>
          <w:tcPr>
            <w:tcW w:w="1266" w:type="dxa"/>
            <w:tcBorders>
              <w:top w:val="single" w:sz="4" w:space="0" w:color="auto"/>
              <w:left w:val="single" w:sz="4" w:space="0" w:color="auto"/>
              <w:bottom w:val="single" w:sz="4" w:space="0" w:color="auto"/>
              <w:right w:val="single" w:sz="4" w:space="0" w:color="auto"/>
            </w:tcBorders>
          </w:tcPr>
          <w:p w14:paraId="5DAFCCB4"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3</w:t>
            </w:r>
          </w:p>
        </w:tc>
        <w:tc>
          <w:tcPr>
            <w:tcW w:w="1449" w:type="dxa"/>
            <w:tcBorders>
              <w:top w:val="single" w:sz="4" w:space="0" w:color="auto"/>
              <w:left w:val="single" w:sz="4" w:space="0" w:color="auto"/>
              <w:bottom w:val="single" w:sz="4" w:space="0" w:color="auto"/>
              <w:right w:val="single" w:sz="4" w:space="0" w:color="auto"/>
            </w:tcBorders>
          </w:tcPr>
          <w:p w14:paraId="3C4D08C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3</w:t>
            </w:r>
          </w:p>
        </w:tc>
        <w:tc>
          <w:tcPr>
            <w:tcW w:w="1134" w:type="dxa"/>
            <w:tcBorders>
              <w:top w:val="single" w:sz="4" w:space="0" w:color="auto"/>
              <w:left w:val="single" w:sz="4" w:space="0" w:color="auto"/>
              <w:bottom w:val="single" w:sz="4" w:space="0" w:color="auto"/>
            </w:tcBorders>
          </w:tcPr>
          <w:p w14:paraId="7256B00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506D6E16" w14:textId="77777777" w:rsidTr="00D774E7">
        <w:tc>
          <w:tcPr>
            <w:tcW w:w="5394" w:type="dxa"/>
            <w:tcBorders>
              <w:top w:val="single" w:sz="4" w:space="0" w:color="auto"/>
              <w:bottom w:val="single" w:sz="4" w:space="0" w:color="auto"/>
              <w:right w:val="single" w:sz="4" w:space="0" w:color="auto"/>
            </w:tcBorders>
          </w:tcPr>
          <w:p w14:paraId="74DBD50B"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Итого по </w:t>
            </w:r>
            <w:hyperlink w:anchor="sub_8105" w:history="1">
              <w:r w:rsidRPr="007456EE">
                <w:rPr>
                  <w:rFonts w:ascii="Times New Roman CYR" w:eastAsiaTheme="minorEastAsia" w:hAnsi="Times New Roman CYR" w:cs="Times New Roman CYR"/>
                  <w:sz w:val="24"/>
                  <w:szCs w:val="24"/>
                  <w:lang w:eastAsia="ru-RU"/>
                </w:rPr>
                <w:t>разделу</w:t>
              </w:r>
            </w:hyperlink>
          </w:p>
        </w:tc>
        <w:tc>
          <w:tcPr>
            <w:tcW w:w="1266" w:type="dxa"/>
            <w:tcBorders>
              <w:top w:val="single" w:sz="4" w:space="0" w:color="auto"/>
              <w:left w:val="single" w:sz="4" w:space="0" w:color="auto"/>
              <w:bottom w:val="single" w:sz="4" w:space="0" w:color="auto"/>
              <w:right w:val="single" w:sz="4" w:space="0" w:color="auto"/>
            </w:tcBorders>
          </w:tcPr>
          <w:p w14:paraId="3088FB7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4</w:t>
            </w:r>
          </w:p>
        </w:tc>
        <w:tc>
          <w:tcPr>
            <w:tcW w:w="1449" w:type="dxa"/>
            <w:tcBorders>
              <w:top w:val="single" w:sz="4" w:space="0" w:color="auto"/>
              <w:left w:val="single" w:sz="4" w:space="0" w:color="auto"/>
              <w:bottom w:val="single" w:sz="4" w:space="0" w:color="auto"/>
              <w:right w:val="single" w:sz="4" w:space="0" w:color="auto"/>
            </w:tcBorders>
          </w:tcPr>
          <w:p w14:paraId="1222CC9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single" w:sz="4" w:space="0" w:color="auto"/>
            </w:tcBorders>
          </w:tcPr>
          <w:p w14:paraId="5C0F424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r>
      <w:tr w:rsidR="00AD2558" w:rsidRPr="007456EE" w14:paraId="57F7288F" w14:textId="77777777" w:rsidTr="00D774E7">
        <w:tc>
          <w:tcPr>
            <w:tcW w:w="9243" w:type="dxa"/>
            <w:gridSpan w:val="4"/>
            <w:tcBorders>
              <w:top w:val="single" w:sz="4" w:space="0" w:color="auto"/>
              <w:bottom w:val="single" w:sz="4" w:space="0" w:color="auto"/>
            </w:tcBorders>
          </w:tcPr>
          <w:p w14:paraId="11251DDC" w14:textId="77777777" w:rsidR="00AD2558" w:rsidRPr="007456EE" w:rsidRDefault="00AD2558" w:rsidP="00D774E7">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20" w:name="sub_8106"/>
            <w:r w:rsidRPr="007456EE">
              <w:rPr>
                <w:rFonts w:ascii="Times New Roman CYR" w:eastAsiaTheme="minorEastAsia" w:hAnsi="Times New Roman CYR" w:cs="Times New Roman CYR"/>
                <w:b/>
                <w:bCs/>
                <w:sz w:val="24"/>
                <w:szCs w:val="24"/>
                <w:lang w:eastAsia="ru-RU"/>
              </w:rPr>
              <w:t>Практические навыки безопасного управления транспортным средством категории "В" в различных условиях</w:t>
            </w:r>
            <w:bookmarkEnd w:id="20"/>
          </w:p>
        </w:tc>
      </w:tr>
      <w:tr w:rsidR="00AD2558" w:rsidRPr="007456EE" w14:paraId="2BEED3F6" w14:textId="77777777" w:rsidTr="00D774E7">
        <w:tc>
          <w:tcPr>
            <w:tcW w:w="5394" w:type="dxa"/>
            <w:tcBorders>
              <w:top w:val="single" w:sz="4" w:space="0" w:color="auto"/>
              <w:bottom w:val="single" w:sz="4" w:space="0" w:color="auto"/>
              <w:right w:val="single" w:sz="4" w:space="0" w:color="auto"/>
            </w:tcBorders>
          </w:tcPr>
          <w:p w14:paraId="3FDBD329"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Практическая подготовка</w:t>
            </w:r>
          </w:p>
        </w:tc>
        <w:tc>
          <w:tcPr>
            <w:tcW w:w="1266" w:type="dxa"/>
            <w:tcBorders>
              <w:top w:val="single" w:sz="4" w:space="0" w:color="auto"/>
              <w:left w:val="single" w:sz="4" w:space="0" w:color="auto"/>
              <w:bottom w:val="single" w:sz="4" w:space="0" w:color="auto"/>
              <w:right w:val="single" w:sz="4" w:space="0" w:color="auto"/>
            </w:tcBorders>
          </w:tcPr>
          <w:p w14:paraId="6F40A43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12</w:t>
            </w:r>
          </w:p>
        </w:tc>
        <w:tc>
          <w:tcPr>
            <w:tcW w:w="1449" w:type="dxa"/>
            <w:tcBorders>
              <w:top w:val="single" w:sz="4" w:space="0" w:color="auto"/>
              <w:left w:val="single" w:sz="4" w:space="0" w:color="auto"/>
              <w:bottom w:val="single" w:sz="4" w:space="0" w:color="auto"/>
              <w:right w:val="single" w:sz="4" w:space="0" w:color="auto"/>
            </w:tcBorders>
          </w:tcPr>
          <w:p w14:paraId="1DE9718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134" w:type="dxa"/>
            <w:tcBorders>
              <w:top w:val="single" w:sz="4" w:space="0" w:color="auto"/>
              <w:left w:val="single" w:sz="4" w:space="0" w:color="auto"/>
              <w:bottom w:val="single" w:sz="4" w:space="0" w:color="auto"/>
            </w:tcBorders>
          </w:tcPr>
          <w:p w14:paraId="1FB633D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12</w:t>
            </w:r>
          </w:p>
        </w:tc>
      </w:tr>
      <w:tr w:rsidR="00AD2558" w:rsidRPr="007456EE" w14:paraId="62CD2C02" w14:textId="77777777" w:rsidTr="00D774E7">
        <w:tc>
          <w:tcPr>
            <w:tcW w:w="5394" w:type="dxa"/>
            <w:tcBorders>
              <w:top w:val="single" w:sz="4" w:space="0" w:color="auto"/>
              <w:bottom w:val="single" w:sz="4" w:space="0" w:color="auto"/>
              <w:right w:val="single" w:sz="4" w:space="0" w:color="auto"/>
            </w:tcBorders>
          </w:tcPr>
          <w:p w14:paraId="04464196"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Контраварийная подготовка</w:t>
            </w:r>
          </w:p>
        </w:tc>
        <w:tc>
          <w:tcPr>
            <w:tcW w:w="1266" w:type="dxa"/>
            <w:tcBorders>
              <w:top w:val="single" w:sz="4" w:space="0" w:color="auto"/>
              <w:left w:val="single" w:sz="4" w:space="0" w:color="auto"/>
              <w:bottom w:val="single" w:sz="4" w:space="0" w:color="auto"/>
              <w:right w:val="single" w:sz="4" w:space="0" w:color="auto"/>
            </w:tcBorders>
          </w:tcPr>
          <w:p w14:paraId="164EDA5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c>
          <w:tcPr>
            <w:tcW w:w="1449" w:type="dxa"/>
            <w:tcBorders>
              <w:top w:val="single" w:sz="4" w:space="0" w:color="auto"/>
              <w:left w:val="single" w:sz="4" w:space="0" w:color="auto"/>
              <w:bottom w:val="single" w:sz="4" w:space="0" w:color="auto"/>
              <w:right w:val="single" w:sz="4" w:space="0" w:color="auto"/>
            </w:tcBorders>
          </w:tcPr>
          <w:p w14:paraId="6A1AA34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134" w:type="dxa"/>
            <w:tcBorders>
              <w:top w:val="single" w:sz="4" w:space="0" w:color="auto"/>
              <w:left w:val="single" w:sz="4" w:space="0" w:color="auto"/>
              <w:bottom w:val="single" w:sz="4" w:space="0" w:color="auto"/>
            </w:tcBorders>
          </w:tcPr>
          <w:p w14:paraId="1AF5CD2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2</w:t>
            </w:r>
          </w:p>
        </w:tc>
      </w:tr>
      <w:tr w:rsidR="00AD2558" w:rsidRPr="007456EE" w14:paraId="79BC18D6" w14:textId="77777777" w:rsidTr="00D774E7">
        <w:tc>
          <w:tcPr>
            <w:tcW w:w="5394" w:type="dxa"/>
            <w:tcBorders>
              <w:top w:val="single" w:sz="4" w:space="0" w:color="auto"/>
              <w:bottom w:val="single" w:sz="4" w:space="0" w:color="auto"/>
              <w:right w:val="single" w:sz="4" w:space="0" w:color="auto"/>
            </w:tcBorders>
          </w:tcPr>
          <w:p w14:paraId="741E41CF"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Итого по </w:t>
            </w:r>
            <w:hyperlink w:anchor="sub_8106" w:history="1">
              <w:r w:rsidRPr="007456EE">
                <w:rPr>
                  <w:rFonts w:ascii="Times New Roman CYR" w:eastAsiaTheme="minorEastAsia" w:hAnsi="Times New Roman CYR" w:cs="Times New Roman CYR"/>
                  <w:sz w:val="24"/>
                  <w:szCs w:val="24"/>
                  <w:lang w:eastAsia="ru-RU"/>
                </w:rPr>
                <w:t>разделу</w:t>
              </w:r>
            </w:hyperlink>
          </w:p>
        </w:tc>
        <w:tc>
          <w:tcPr>
            <w:tcW w:w="1266" w:type="dxa"/>
            <w:tcBorders>
              <w:top w:val="single" w:sz="4" w:space="0" w:color="auto"/>
              <w:left w:val="single" w:sz="4" w:space="0" w:color="auto"/>
              <w:bottom w:val="single" w:sz="4" w:space="0" w:color="auto"/>
              <w:right w:val="single" w:sz="4" w:space="0" w:color="auto"/>
            </w:tcBorders>
          </w:tcPr>
          <w:p w14:paraId="47CF906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14</w:t>
            </w:r>
          </w:p>
        </w:tc>
        <w:tc>
          <w:tcPr>
            <w:tcW w:w="1449" w:type="dxa"/>
            <w:tcBorders>
              <w:top w:val="single" w:sz="4" w:space="0" w:color="auto"/>
              <w:left w:val="single" w:sz="4" w:space="0" w:color="auto"/>
              <w:bottom w:val="single" w:sz="4" w:space="0" w:color="auto"/>
              <w:right w:val="single" w:sz="4" w:space="0" w:color="auto"/>
            </w:tcBorders>
          </w:tcPr>
          <w:p w14:paraId="00E43A3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134" w:type="dxa"/>
            <w:tcBorders>
              <w:top w:val="single" w:sz="4" w:space="0" w:color="auto"/>
              <w:left w:val="single" w:sz="4" w:space="0" w:color="auto"/>
              <w:bottom w:val="single" w:sz="4" w:space="0" w:color="auto"/>
            </w:tcBorders>
          </w:tcPr>
          <w:p w14:paraId="4E99B4D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14</w:t>
            </w:r>
          </w:p>
        </w:tc>
      </w:tr>
      <w:tr w:rsidR="00AD2558" w:rsidRPr="007456EE" w14:paraId="24DB144F" w14:textId="77777777" w:rsidTr="00D774E7">
        <w:tc>
          <w:tcPr>
            <w:tcW w:w="5394" w:type="dxa"/>
            <w:tcBorders>
              <w:top w:val="single" w:sz="4" w:space="0" w:color="auto"/>
              <w:bottom w:val="single" w:sz="4" w:space="0" w:color="auto"/>
              <w:right w:val="single" w:sz="4" w:space="0" w:color="auto"/>
            </w:tcBorders>
          </w:tcPr>
          <w:p w14:paraId="4011C8E5"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1266" w:type="dxa"/>
            <w:tcBorders>
              <w:top w:val="single" w:sz="4" w:space="0" w:color="auto"/>
              <w:left w:val="single" w:sz="4" w:space="0" w:color="auto"/>
              <w:bottom w:val="single" w:sz="4" w:space="0" w:color="auto"/>
              <w:right w:val="single" w:sz="4" w:space="0" w:color="auto"/>
            </w:tcBorders>
          </w:tcPr>
          <w:p w14:paraId="0554DC7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18</w:t>
            </w:r>
          </w:p>
        </w:tc>
        <w:tc>
          <w:tcPr>
            <w:tcW w:w="1449" w:type="dxa"/>
            <w:tcBorders>
              <w:top w:val="single" w:sz="4" w:space="0" w:color="auto"/>
              <w:left w:val="single" w:sz="4" w:space="0" w:color="auto"/>
              <w:bottom w:val="single" w:sz="4" w:space="0" w:color="auto"/>
              <w:right w:val="single" w:sz="4" w:space="0" w:color="auto"/>
            </w:tcBorders>
          </w:tcPr>
          <w:p w14:paraId="239ADB4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4</w:t>
            </w:r>
          </w:p>
        </w:tc>
        <w:tc>
          <w:tcPr>
            <w:tcW w:w="1134" w:type="dxa"/>
            <w:tcBorders>
              <w:top w:val="single" w:sz="4" w:space="0" w:color="auto"/>
              <w:left w:val="single" w:sz="4" w:space="0" w:color="auto"/>
              <w:bottom w:val="single" w:sz="4" w:space="0" w:color="auto"/>
            </w:tcBorders>
          </w:tcPr>
          <w:p w14:paraId="06DB446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14</w:t>
            </w:r>
          </w:p>
        </w:tc>
      </w:tr>
    </w:tbl>
    <w:p w14:paraId="03A6D0B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1A221A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3575"/>
      <w:r w:rsidRPr="007456EE">
        <w:rPr>
          <w:rFonts w:ascii="Times New Roman CYR" w:eastAsiaTheme="minorEastAsia" w:hAnsi="Times New Roman CYR" w:cs="Times New Roman CYR"/>
          <w:sz w:val="24"/>
          <w:szCs w:val="24"/>
          <w:lang w:eastAsia="ru-RU"/>
        </w:rPr>
        <w:t>3.5.1. Теоретические основы безопасного управления транспортным средством категории "В" в различных условиях.</w:t>
      </w:r>
    </w:p>
    <w:p w14:paraId="33F0B77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3526"/>
      <w:bookmarkEnd w:id="21"/>
      <w:r w:rsidRPr="007456EE">
        <w:rPr>
          <w:rFonts w:ascii="Times New Roman CYR" w:eastAsiaTheme="minorEastAsia" w:hAnsi="Times New Roman CYR" w:cs="Times New Roman CYR"/>
          <w:sz w:val="24"/>
          <w:szCs w:val="24"/>
          <w:lang w:eastAsia="ru-RU"/>
        </w:rPr>
        <w:t>3.5.1.1. Основы движения транспортного средства категории "В".</w:t>
      </w:r>
    </w:p>
    <w:bookmarkEnd w:id="22"/>
    <w:p w14:paraId="34BC116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Силы, действующие на транспортное средство категории "В" в различных условиях. Устойчивость и управляемость, коэффициент сцепления и его зависимость от различных условий. Занос задней оси, снос передней оси автомобиля, причины их возникновения и способы устранения. Остановочный и тормозной путь.</w:t>
      </w:r>
    </w:p>
    <w:p w14:paraId="2DF356F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3527"/>
      <w:r w:rsidRPr="007456EE">
        <w:rPr>
          <w:rFonts w:ascii="Times New Roman CYR" w:eastAsiaTheme="minorEastAsia" w:hAnsi="Times New Roman CYR" w:cs="Times New Roman CYR"/>
          <w:sz w:val="24"/>
          <w:szCs w:val="24"/>
          <w:lang w:eastAsia="ru-RU"/>
        </w:rPr>
        <w:t>3.5.1.2. Тактика безопасного управления транспортным средством категории "В".</w:t>
      </w:r>
    </w:p>
    <w:bookmarkEnd w:id="23"/>
    <w:p w14:paraId="6B5CC37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Понятие "закрытый обзор", оперативная и опережающая реакции водителя. Особенности управления на различных скоростях движения.</w:t>
      </w:r>
    </w:p>
    <w:p w14:paraId="60C43FE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Взаимодействие с другими участниками дорожного движения.</w:t>
      </w:r>
    </w:p>
    <w:p w14:paraId="63D3F18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Типичные дорожно-транспортные ситуации (далее - ДТС) и дорожно-транспортные происшествия (далее - ДТП) при движении с включенными специальными световыми и звуковыми сигналами.</w:t>
      </w:r>
    </w:p>
    <w:p w14:paraId="54E6CBB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Разбор типичных ДТС и ДТП методом ситуационного анализа. Рекомендации водителям.</w:t>
      </w:r>
    </w:p>
    <w:p w14:paraId="35224AB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3576"/>
      <w:r w:rsidRPr="007456EE">
        <w:rPr>
          <w:rFonts w:ascii="Times New Roman CYR" w:eastAsiaTheme="minorEastAsia" w:hAnsi="Times New Roman CYR" w:cs="Times New Roman CYR"/>
          <w:sz w:val="24"/>
          <w:szCs w:val="24"/>
          <w:lang w:eastAsia="ru-RU"/>
        </w:rPr>
        <w:t>3.5.2. Практические навыки безопасного управления транспортным средством категории "В" в различных условиях.</w:t>
      </w:r>
    </w:p>
    <w:p w14:paraId="7F98B4B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3528"/>
      <w:bookmarkEnd w:id="24"/>
      <w:r w:rsidRPr="007456EE">
        <w:rPr>
          <w:rFonts w:ascii="Times New Roman CYR" w:eastAsiaTheme="minorEastAsia" w:hAnsi="Times New Roman CYR" w:cs="Times New Roman CYR"/>
          <w:sz w:val="24"/>
          <w:szCs w:val="24"/>
          <w:lang w:eastAsia="ru-RU"/>
        </w:rPr>
        <w:t>3.5.2.1. Практическая подготовка.</w:t>
      </w:r>
    </w:p>
    <w:bookmarkEnd w:id="25"/>
    <w:p w14:paraId="20594B0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 Маятник правой рукой и левой с поворотом рулевого колеса на угол 120°.</w:t>
      </w:r>
    </w:p>
    <w:p w14:paraId="1C9F820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2. Маятник поочередно правой - левой рукой (поворот рулевого колеса на угол 120°) с подниманием и прохождением другой руки над хватом.</w:t>
      </w:r>
    </w:p>
    <w:p w14:paraId="2E4C8C35"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3. Маятник поочередно правой - левой рукой (поворот рулевого колеса на угол 120°) с перехватами в скрестный обозначаемый хват.</w:t>
      </w:r>
    </w:p>
    <w:p w14:paraId="49AB872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4. "Двойной маятник" с поворотом рулевого колеса на угол 240° со скрестным перехватом.</w:t>
      </w:r>
    </w:p>
    <w:p w14:paraId="546D8C7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5. Круговое руление со скрестным перехватом в верхнем секторе рулевого колеса.</w:t>
      </w:r>
    </w:p>
    <w:p w14:paraId="09B3414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Упражнение 6. Скоростное руление двумя руками со скрестным перехватом на </w:t>
      </w:r>
      <w:r w:rsidRPr="007456EE">
        <w:rPr>
          <w:rFonts w:ascii="Times New Roman CYR" w:eastAsiaTheme="minorEastAsia" w:hAnsi="Times New Roman CYR" w:cs="Times New Roman CYR"/>
          <w:sz w:val="24"/>
          <w:szCs w:val="24"/>
          <w:lang w:eastAsia="ru-RU"/>
        </w:rPr>
        <w:lastRenderedPageBreak/>
        <w:t>боковом секторе.</w:t>
      </w:r>
    </w:p>
    <w:p w14:paraId="3CDCC8B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7. Перехват через ладонь.</w:t>
      </w:r>
    </w:p>
    <w:p w14:paraId="7D0BFE1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8. Скоростное руление одной рукой с перехватом через ладонь.</w:t>
      </w:r>
    </w:p>
    <w:p w14:paraId="501FF01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9. Скоростное руление двумя руками.</w:t>
      </w:r>
    </w:p>
    <w:p w14:paraId="744A17C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10. Скоростное руление правой рукой.</w:t>
      </w:r>
    </w:p>
    <w:p w14:paraId="597F892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11. Скоростное руление левой рукой.</w:t>
      </w:r>
    </w:p>
    <w:p w14:paraId="0CBCB4C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Маневрирование.</w:t>
      </w:r>
    </w:p>
    <w:p w14:paraId="3E70A89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 "Змейка" двумя руками.</w:t>
      </w:r>
    </w:p>
    <w:p w14:paraId="030152D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2. "Змейка" правой рукой.</w:t>
      </w:r>
    </w:p>
    <w:p w14:paraId="64D4111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3. "Змейка" левой рукой.</w:t>
      </w:r>
    </w:p>
    <w:p w14:paraId="369FA8E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4. "Змейка" скоростная двумя руками.</w:t>
      </w:r>
    </w:p>
    <w:p w14:paraId="261F435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5. Поворот - выравнивание.</w:t>
      </w:r>
    </w:p>
    <w:p w14:paraId="18682F6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6. Маневрирование задним ходом.</w:t>
      </w:r>
    </w:p>
    <w:p w14:paraId="6FEEB25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7. "Змейка" с изменяющимся шагом.</w:t>
      </w:r>
    </w:p>
    <w:p w14:paraId="333BC6F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8. "Змейка" стандартная, руление двумя руками.</w:t>
      </w:r>
    </w:p>
    <w:p w14:paraId="174C96D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9. Разворот восьмерка.</w:t>
      </w:r>
    </w:p>
    <w:p w14:paraId="7042CCC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Торможение.</w:t>
      </w:r>
    </w:p>
    <w:p w14:paraId="4DB5F97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 Торможение плавное.</w:t>
      </w:r>
    </w:p>
    <w:p w14:paraId="5930B6C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2. Торможение прерывистое.</w:t>
      </w:r>
    </w:p>
    <w:p w14:paraId="3CE0DAF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3. Торможение ступенчатое.</w:t>
      </w:r>
    </w:p>
    <w:p w14:paraId="193E0EE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4. Торможение комбинированное.</w:t>
      </w:r>
    </w:p>
    <w:p w14:paraId="7CCF6CF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5. Торможение в повороте.</w:t>
      </w:r>
    </w:p>
    <w:p w14:paraId="3C943BE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6. Экстренный разгон - экстренное торможение.</w:t>
      </w:r>
    </w:p>
    <w:p w14:paraId="1DCA4C8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Габаритная подготовка.</w:t>
      </w:r>
    </w:p>
    <w:p w14:paraId="74E7BC4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 "Маятник" между ограничителями передним и задним ходом.</w:t>
      </w:r>
    </w:p>
    <w:p w14:paraId="792FB235"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2. Торможение у препятствия.</w:t>
      </w:r>
    </w:p>
    <w:p w14:paraId="35D48C2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3. Габаритные коридоры.</w:t>
      </w:r>
    </w:p>
    <w:p w14:paraId="361243A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4. Туннельные ворота задним ходом.</w:t>
      </w:r>
    </w:p>
    <w:p w14:paraId="75B97AE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5. Габаритные ворота.</w:t>
      </w:r>
    </w:p>
    <w:p w14:paraId="67AD2D6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3529"/>
      <w:r w:rsidRPr="007456EE">
        <w:rPr>
          <w:rFonts w:ascii="Times New Roman CYR" w:eastAsiaTheme="minorEastAsia" w:hAnsi="Times New Roman CYR" w:cs="Times New Roman CYR"/>
          <w:sz w:val="24"/>
          <w:szCs w:val="24"/>
          <w:lang w:eastAsia="ru-RU"/>
        </w:rPr>
        <w:t>3.5.2.2. Контраварийная подготовка.</w:t>
      </w:r>
    </w:p>
    <w:bookmarkEnd w:id="26"/>
    <w:p w14:paraId="79B3FD3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1. Торможение - занос - выравнивание.</w:t>
      </w:r>
    </w:p>
    <w:p w14:paraId="090632A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2. Стабилизация автомобиля при заносе задней оси.</w:t>
      </w:r>
    </w:p>
    <w:p w14:paraId="4DD1D3F5"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3. Стабилизация автомобиля при сносе передней оси.</w:t>
      </w:r>
    </w:p>
    <w:p w14:paraId="05BD4D0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Упражнение 4. Стабилизация автомобиля при ритмичном заносе.</w:t>
      </w:r>
    </w:p>
    <w:p w14:paraId="4A41A68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3686"/>
    </w:p>
    <w:p w14:paraId="539EEC86"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2E4BC34"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C14E377"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8673E7E"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BD56821"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3508734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03C75D1"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A809DC7"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331C6BE"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7A22CA1"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39712E0"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5BBF4EA"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6AF912B"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861087F" w14:textId="77777777" w:rsidR="00AD255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D8FBCF0" w14:textId="77777777" w:rsidR="00AD2558" w:rsidRPr="00345748"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sz w:val="24"/>
          <w:szCs w:val="24"/>
          <w:lang w:eastAsia="ru-RU"/>
        </w:rPr>
      </w:pPr>
      <w:r w:rsidRPr="007456EE">
        <w:rPr>
          <w:rFonts w:ascii="Times New Roman CYR" w:eastAsiaTheme="minorEastAsia" w:hAnsi="Times New Roman CYR" w:cs="Times New Roman CYR"/>
          <w:sz w:val="24"/>
          <w:szCs w:val="24"/>
          <w:lang w:eastAsia="ru-RU"/>
        </w:rPr>
        <w:t xml:space="preserve">3.6. Учебный предмет </w:t>
      </w:r>
      <w:r w:rsidRPr="00345748">
        <w:rPr>
          <w:rFonts w:ascii="Times New Roman CYR" w:eastAsiaTheme="minorEastAsia" w:hAnsi="Times New Roman CYR" w:cs="Times New Roman CYR"/>
          <w:b/>
          <w:bCs/>
          <w:sz w:val="24"/>
          <w:szCs w:val="24"/>
          <w:lang w:eastAsia="ru-RU"/>
        </w:rPr>
        <w:t>"Первая помощь при дорожно-транспортном происшествии".</w:t>
      </w:r>
    </w:p>
    <w:bookmarkEnd w:id="27"/>
    <w:p w14:paraId="1E5023F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5"/>
        <w:gridCol w:w="1272"/>
        <w:gridCol w:w="1595"/>
        <w:gridCol w:w="1559"/>
      </w:tblGrid>
      <w:tr w:rsidR="00AD2558" w:rsidRPr="007456EE" w14:paraId="77E96797" w14:textId="77777777" w:rsidTr="00D774E7">
        <w:tc>
          <w:tcPr>
            <w:tcW w:w="4675" w:type="dxa"/>
            <w:vMerge w:val="restart"/>
            <w:tcBorders>
              <w:top w:val="single" w:sz="4" w:space="0" w:color="auto"/>
              <w:bottom w:val="single" w:sz="4" w:space="0" w:color="auto"/>
              <w:right w:val="single" w:sz="4" w:space="0" w:color="auto"/>
            </w:tcBorders>
          </w:tcPr>
          <w:p w14:paraId="0381BB3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lastRenderedPageBreak/>
              <w:t>Наименование разделов и тем</w:t>
            </w:r>
          </w:p>
        </w:tc>
        <w:tc>
          <w:tcPr>
            <w:tcW w:w="4426" w:type="dxa"/>
            <w:gridSpan w:val="3"/>
            <w:tcBorders>
              <w:top w:val="single" w:sz="4" w:space="0" w:color="auto"/>
              <w:left w:val="single" w:sz="4" w:space="0" w:color="auto"/>
              <w:bottom w:val="single" w:sz="4" w:space="0" w:color="auto"/>
            </w:tcBorders>
          </w:tcPr>
          <w:p w14:paraId="22F6FA34"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 часов</w:t>
            </w:r>
          </w:p>
        </w:tc>
      </w:tr>
      <w:tr w:rsidR="00AD2558" w:rsidRPr="007456EE" w14:paraId="76A989D3" w14:textId="77777777" w:rsidTr="00D774E7">
        <w:tc>
          <w:tcPr>
            <w:tcW w:w="4675" w:type="dxa"/>
            <w:vMerge/>
            <w:tcBorders>
              <w:top w:val="nil"/>
              <w:bottom w:val="nil"/>
              <w:right w:val="single" w:sz="4" w:space="0" w:color="auto"/>
            </w:tcBorders>
          </w:tcPr>
          <w:p w14:paraId="50380FBB"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2" w:type="dxa"/>
            <w:vMerge w:val="restart"/>
            <w:tcBorders>
              <w:top w:val="single" w:sz="4" w:space="0" w:color="auto"/>
              <w:left w:val="single" w:sz="4" w:space="0" w:color="auto"/>
              <w:bottom w:val="single" w:sz="4" w:space="0" w:color="auto"/>
              <w:right w:val="single" w:sz="4" w:space="0" w:color="auto"/>
            </w:tcBorders>
          </w:tcPr>
          <w:p w14:paraId="11C046C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Всего</w:t>
            </w:r>
          </w:p>
        </w:tc>
        <w:tc>
          <w:tcPr>
            <w:tcW w:w="3154" w:type="dxa"/>
            <w:gridSpan w:val="2"/>
            <w:tcBorders>
              <w:top w:val="single" w:sz="4" w:space="0" w:color="auto"/>
              <w:left w:val="single" w:sz="4" w:space="0" w:color="auto"/>
              <w:bottom w:val="single" w:sz="4" w:space="0" w:color="auto"/>
            </w:tcBorders>
          </w:tcPr>
          <w:p w14:paraId="18685C4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том числе</w:t>
            </w:r>
          </w:p>
        </w:tc>
      </w:tr>
      <w:tr w:rsidR="00AD2558" w:rsidRPr="007456EE" w14:paraId="5775FDF3" w14:textId="77777777" w:rsidTr="00D774E7">
        <w:tc>
          <w:tcPr>
            <w:tcW w:w="4675" w:type="dxa"/>
            <w:vMerge/>
            <w:tcBorders>
              <w:top w:val="nil"/>
              <w:bottom w:val="single" w:sz="4" w:space="0" w:color="auto"/>
              <w:right w:val="single" w:sz="4" w:space="0" w:color="auto"/>
            </w:tcBorders>
          </w:tcPr>
          <w:p w14:paraId="61196906"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272" w:type="dxa"/>
            <w:vMerge/>
            <w:tcBorders>
              <w:top w:val="nil"/>
              <w:left w:val="single" w:sz="4" w:space="0" w:color="auto"/>
              <w:bottom w:val="single" w:sz="4" w:space="0" w:color="auto"/>
              <w:right w:val="single" w:sz="4" w:space="0" w:color="auto"/>
            </w:tcBorders>
          </w:tcPr>
          <w:p w14:paraId="26DEF14F" w14:textId="77777777" w:rsidR="00AD2558" w:rsidRPr="007456EE" w:rsidRDefault="00AD2558" w:rsidP="00D774E7">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tcPr>
          <w:p w14:paraId="51DC2D4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занятия</w:t>
            </w:r>
          </w:p>
        </w:tc>
        <w:tc>
          <w:tcPr>
            <w:tcW w:w="1559" w:type="dxa"/>
            <w:tcBorders>
              <w:top w:val="single" w:sz="4" w:space="0" w:color="auto"/>
              <w:left w:val="single" w:sz="4" w:space="0" w:color="auto"/>
              <w:bottom w:val="single" w:sz="4" w:space="0" w:color="auto"/>
            </w:tcBorders>
          </w:tcPr>
          <w:p w14:paraId="06C1E4D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Практические занятия</w:t>
            </w:r>
          </w:p>
        </w:tc>
      </w:tr>
      <w:tr w:rsidR="00AD2558" w:rsidRPr="007456EE" w14:paraId="46B53B6A" w14:textId="77777777" w:rsidTr="00D774E7">
        <w:tc>
          <w:tcPr>
            <w:tcW w:w="4675" w:type="dxa"/>
            <w:tcBorders>
              <w:top w:val="single" w:sz="4" w:space="0" w:color="auto"/>
              <w:bottom w:val="single" w:sz="4" w:space="0" w:color="auto"/>
              <w:right w:val="single" w:sz="4" w:space="0" w:color="auto"/>
            </w:tcBorders>
          </w:tcPr>
          <w:p w14:paraId="649C434B"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1272" w:type="dxa"/>
            <w:tcBorders>
              <w:top w:val="single" w:sz="4" w:space="0" w:color="auto"/>
              <w:left w:val="single" w:sz="4" w:space="0" w:color="auto"/>
              <w:bottom w:val="single" w:sz="4" w:space="0" w:color="auto"/>
              <w:right w:val="single" w:sz="4" w:space="0" w:color="auto"/>
            </w:tcBorders>
            <w:vAlign w:val="center"/>
          </w:tcPr>
          <w:p w14:paraId="59CE834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0,5</w:t>
            </w:r>
          </w:p>
        </w:tc>
        <w:tc>
          <w:tcPr>
            <w:tcW w:w="1595" w:type="dxa"/>
            <w:tcBorders>
              <w:top w:val="single" w:sz="4" w:space="0" w:color="auto"/>
              <w:left w:val="single" w:sz="4" w:space="0" w:color="auto"/>
              <w:bottom w:val="single" w:sz="4" w:space="0" w:color="auto"/>
              <w:right w:val="single" w:sz="4" w:space="0" w:color="auto"/>
            </w:tcBorders>
          </w:tcPr>
          <w:p w14:paraId="628F8F1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38704935"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0,5</w:t>
            </w:r>
          </w:p>
        </w:tc>
      </w:tr>
      <w:tr w:rsidR="00AD2558" w:rsidRPr="007456EE" w14:paraId="7418991E" w14:textId="77777777" w:rsidTr="00D774E7">
        <w:tc>
          <w:tcPr>
            <w:tcW w:w="4675" w:type="dxa"/>
            <w:tcBorders>
              <w:top w:val="single" w:sz="4" w:space="0" w:color="auto"/>
              <w:bottom w:val="single" w:sz="4" w:space="0" w:color="auto"/>
              <w:right w:val="single" w:sz="4" w:space="0" w:color="auto"/>
            </w:tcBorders>
          </w:tcPr>
          <w:p w14:paraId="31B51E16"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Правила и порядок осмотра пострадавшего. Оценка состояния пострадавшего. Извлечение пострадавших из автомобиля. Оптимальные положения тела</w:t>
            </w:r>
          </w:p>
        </w:tc>
        <w:tc>
          <w:tcPr>
            <w:tcW w:w="1272" w:type="dxa"/>
            <w:tcBorders>
              <w:top w:val="single" w:sz="4" w:space="0" w:color="auto"/>
              <w:left w:val="single" w:sz="4" w:space="0" w:color="auto"/>
              <w:bottom w:val="single" w:sz="4" w:space="0" w:color="auto"/>
              <w:right w:val="single" w:sz="4" w:space="0" w:color="auto"/>
            </w:tcBorders>
            <w:vAlign w:val="center"/>
          </w:tcPr>
          <w:p w14:paraId="0C4FFDE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14:paraId="73CC141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772C287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2B88AB3A" w14:textId="77777777" w:rsidTr="00D774E7">
        <w:tc>
          <w:tcPr>
            <w:tcW w:w="4675" w:type="dxa"/>
            <w:tcBorders>
              <w:top w:val="single" w:sz="4" w:space="0" w:color="auto"/>
              <w:bottom w:val="single" w:sz="4" w:space="0" w:color="auto"/>
              <w:right w:val="single" w:sz="4" w:space="0" w:color="auto"/>
            </w:tcBorders>
          </w:tcPr>
          <w:p w14:paraId="6EB70FE7"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Сердечно-легочная реанимация (СЛР). Первая помощь при нарушении проходимости верхних дыхательных путей</w:t>
            </w:r>
          </w:p>
        </w:tc>
        <w:tc>
          <w:tcPr>
            <w:tcW w:w="1272" w:type="dxa"/>
            <w:tcBorders>
              <w:top w:val="single" w:sz="4" w:space="0" w:color="auto"/>
              <w:left w:val="single" w:sz="4" w:space="0" w:color="auto"/>
              <w:bottom w:val="single" w:sz="4" w:space="0" w:color="auto"/>
              <w:right w:val="single" w:sz="4" w:space="0" w:color="auto"/>
            </w:tcBorders>
          </w:tcPr>
          <w:p w14:paraId="7FEA026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tcPr>
          <w:p w14:paraId="4F6C3D5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067AAE9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1,5</w:t>
            </w:r>
          </w:p>
        </w:tc>
      </w:tr>
      <w:tr w:rsidR="00AD2558" w:rsidRPr="007456EE" w14:paraId="327D2DA0" w14:textId="77777777" w:rsidTr="00D774E7">
        <w:tc>
          <w:tcPr>
            <w:tcW w:w="4675" w:type="dxa"/>
            <w:tcBorders>
              <w:top w:val="single" w:sz="4" w:space="0" w:color="auto"/>
              <w:bottom w:val="single" w:sz="4" w:space="0" w:color="auto"/>
              <w:right w:val="single" w:sz="4" w:space="0" w:color="auto"/>
            </w:tcBorders>
          </w:tcPr>
          <w:p w14:paraId="351D97C7"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острой кровопотере и травматическом шоке. Первая помощь при ранениях</w:t>
            </w:r>
          </w:p>
        </w:tc>
        <w:tc>
          <w:tcPr>
            <w:tcW w:w="1272" w:type="dxa"/>
            <w:tcBorders>
              <w:top w:val="single" w:sz="4" w:space="0" w:color="auto"/>
              <w:left w:val="single" w:sz="4" w:space="0" w:color="auto"/>
              <w:bottom w:val="single" w:sz="4" w:space="0" w:color="auto"/>
              <w:right w:val="single" w:sz="4" w:space="0" w:color="auto"/>
            </w:tcBorders>
          </w:tcPr>
          <w:p w14:paraId="4B54809D"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14:paraId="03D6E04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6566C414"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71785865" w14:textId="77777777" w:rsidTr="00D774E7">
        <w:tc>
          <w:tcPr>
            <w:tcW w:w="4675" w:type="dxa"/>
            <w:tcBorders>
              <w:top w:val="single" w:sz="4" w:space="0" w:color="auto"/>
              <w:bottom w:val="single" w:sz="4" w:space="0" w:color="auto"/>
              <w:right w:val="single" w:sz="4" w:space="0" w:color="auto"/>
            </w:tcBorders>
          </w:tcPr>
          <w:p w14:paraId="074C1E5B"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травме опорно-двигательной системы</w:t>
            </w:r>
          </w:p>
        </w:tc>
        <w:tc>
          <w:tcPr>
            <w:tcW w:w="1272" w:type="dxa"/>
            <w:tcBorders>
              <w:top w:val="single" w:sz="4" w:space="0" w:color="auto"/>
              <w:left w:val="single" w:sz="4" w:space="0" w:color="auto"/>
              <w:bottom w:val="single" w:sz="4" w:space="0" w:color="auto"/>
              <w:right w:val="single" w:sz="4" w:space="0" w:color="auto"/>
            </w:tcBorders>
          </w:tcPr>
          <w:p w14:paraId="0E354AA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14:paraId="2D7C8D2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1E3EFCE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52BF80C7" w14:textId="77777777" w:rsidTr="00D774E7">
        <w:tc>
          <w:tcPr>
            <w:tcW w:w="4675" w:type="dxa"/>
            <w:tcBorders>
              <w:top w:val="single" w:sz="4" w:space="0" w:color="auto"/>
              <w:bottom w:val="single" w:sz="4" w:space="0" w:color="auto"/>
              <w:right w:val="single" w:sz="4" w:space="0" w:color="auto"/>
            </w:tcBorders>
          </w:tcPr>
          <w:p w14:paraId="30E402EB"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травме головы. Первая помощь при травме груди. Первая помощь при травме живота</w:t>
            </w:r>
          </w:p>
        </w:tc>
        <w:tc>
          <w:tcPr>
            <w:tcW w:w="1272" w:type="dxa"/>
            <w:tcBorders>
              <w:top w:val="single" w:sz="4" w:space="0" w:color="auto"/>
              <w:left w:val="single" w:sz="4" w:space="0" w:color="auto"/>
              <w:bottom w:val="single" w:sz="4" w:space="0" w:color="auto"/>
              <w:right w:val="single" w:sz="4" w:space="0" w:color="auto"/>
            </w:tcBorders>
          </w:tcPr>
          <w:p w14:paraId="3650BE5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c>
          <w:tcPr>
            <w:tcW w:w="1595" w:type="dxa"/>
            <w:tcBorders>
              <w:top w:val="single" w:sz="4" w:space="0" w:color="auto"/>
              <w:left w:val="single" w:sz="4" w:space="0" w:color="auto"/>
              <w:bottom w:val="single" w:sz="4" w:space="0" w:color="auto"/>
              <w:right w:val="single" w:sz="4" w:space="0" w:color="auto"/>
            </w:tcBorders>
          </w:tcPr>
          <w:p w14:paraId="52A23E8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3545D314"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36383196" w14:textId="77777777" w:rsidTr="00D774E7">
        <w:tc>
          <w:tcPr>
            <w:tcW w:w="4675" w:type="dxa"/>
            <w:tcBorders>
              <w:top w:val="single" w:sz="4" w:space="0" w:color="auto"/>
              <w:bottom w:val="single" w:sz="4" w:space="0" w:color="auto"/>
              <w:right w:val="single" w:sz="4" w:space="0" w:color="auto"/>
            </w:tcBorders>
          </w:tcPr>
          <w:p w14:paraId="17BC3C52"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термических,</w:t>
            </w:r>
          </w:p>
          <w:p w14:paraId="2B62CA17"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химических ожогах.</w:t>
            </w:r>
          </w:p>
          <w:p w14:paraId="07EFA5F5"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отморожении,</w:t>
            </w:r>
          </w:p>
          <w:p w14:paraId="0FBE5411"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переохлаждении</w:t>
            </w:r>
          </w:p>
        </w:tc>
        <w:tc>
          <w:tcPr>
            <w:tcW w:w="1272" w:type="dxa"/>
            <w:tcBorders>
              <w:top w:val="single" w:sz="4" w:space="0" w:color="auto"/>
              <w:left w:val="single" w:sz="4" w:space="0" w:color="auto"/>
              <w:bottom w:val="single" w:sz="4" w:space="0" w:color="auto"/>
              <w:right w:val="single" w:sz="4" w:space="0" w:color="auto"/>
            </w:tcBorders>
          </w:tcPr>
          <w:p w14:paraId="13ABBC2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0,5</w:t>
            </w:r>
          </w:p>
        </w:tc>
        <w:tc>
          <w:tcPr>
            <w:tcW w:w="1595" w:type="dxa"/>
            <w:tcBorders>
              <w:top w:val="single" w:sz="4" w:space="0" w:color="auto"/>
              <w:left w:val="single" w:sz="4" w:space="0" w:color="auto"/>
              <w:bottom w:val="single" w:sz="4" w:space="0" w:color="auto"/>
              <w:right w:val="single" w:sz="4" w:space="0" w:color="auto"/>
            </w:tcBorders>
          </w:tcPr>
          <w:p w14:paraId="3E5E3C4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403B18EE"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0,5</w:t>
            </w:r>
          </w:p>
        </w:tc>
      </w:tr>
      <w:tr w:rsidR="00AD2558" w:rsidRPr="007456EE" w14:paraId="73EAF4AA" w14:textId="77777777" w:rsidTr="00D774E7">
        <w:tc>
          <w:tcPr>
            <w:tcW w:w="4675" w:type="dxa"/>
            <w:tcBorders>
              <w:top w:val="single" w:sz="4" w:space="0" w:color="auto"/>
              <w:bottom w:val="single" w:sz="4" w:space="0" w:color="auto"/>
              <w:right w:val="single" w:sz="4" w:space="0" w:color="auto"/>
            </w:tcBorders>
          </w:tcPr>
          <w:p w14:paraId="24D31A24"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Первая помощь при политравме</w:t>
            </w:r>
          </w:p>
        </w:tc>
        <w:tc>
          <w:tcPr>
            <w:tcW w:w="1272" w:type="dxa"/>
            <w:tcBorders>
              <w:top w:val="single" w:sz="4" w:space="0" w:color="auto"/>
              <w:left w:val="single" w:sz="4" w:space="0" w:color="auto"/>
              <w:bottom w:val="single" w:sz="4" w:space="0" w:color="auto"/>
              <w:right w:val="single" w:sz="4" w:space="0" w:color="auto"/>
            </w:tcBorders>
          </w:tcPr>
          <w:p w14:paraId="519E97F7"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1,5</w:t>
            </w:r>
          </w:p>
        </w:tc>
        <w:tc>
          <w:tcPr>
            <w:tcW w:w="1595" w:type="dxa"/>
            <w:tcBorders>
              <w:top w:val="single" w:sz="4" w:space="0" w:color="auto"/>
              <w:left w:val="single" w:sz="4" w:space="0" w:color="auto"/>
              <w:bottom w:val="single" w:sz="4" w:space="0" w:color="auto"/>
              <w:right w:val="single" w:sz="4" w:space="0" w:color="auto"/>
            </w:tcBorders>
          </w:tcPr>
          <w:p w14:paraId="4C38C41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38C836CC"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1,5</w:t>
            </w:r>
          </w:p>
        </w:tc>
      </w:tr>
      <w:tr w:rsidR="00AD2558" w:rsidRPr="007456EE" w14:paraId="749305F1" w14:textId="77777777" w:rsidTr="00D774E7">
        <w:tc>
          <w:tcPr>
            <w:tcW w:w="4675" w:type="dxa"/>
            <w:tcBorders>
              <w:top w:val="single" w:sz="4" w:space="0" w:color="auto"/>
              <w:bottom w:val="single" w:sz="4" w:space="0" w:color="auto"/>
              <w:right w:val="single" w:sz="4" w:space="0" w:color="auto"/>
            </w:tcBorders>
          </w:tcPr>
          <w:p w14:paraId="17B925AE"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Итого</w:t>
            </w:r>
          </w:p>
        </w:tc>
        <w:tc>
          <w:tcPr>
            <w:tcW w:w="1272" w:type="dxa"/>
            <w:tcBorders>
              <w:top w:val="single" w:sz="4" w:space="0" w:color="auto"/>
              <w:left w:val="single" w:sz="4" w:space="0" w:color="auto"/>
              <w:bottom w:val="single" w:sz="4" w:space="0" w:color="auto"/>
              <w:right w:val="single" w:sz="4" w:space="0" w:color="auto"/>
            </w:tcBorders>
          </w:tcPr>
          <w:p w14:paraId="34E74AD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8</w:t>
            </w:r>
          </w:p>
        </w:tc>
        <w:tc>
          <w:tcPr>
            <w:tcW w:w="1595" w:type="dxa"/>
            <w:tcBorders>
              <w:top w:val="single" w:sz="4" w:space="0" w:color="auto"/>
              <w:left w:val="single" w:sz="4" w:space="0" w:color="auto"/>
              <w:bottom w:val="single" w:sz="4" w:space="0" w:color="auto"/>
              <w:right w:val="single" w:sz="4" w:space="0" w:color="auto"/>
            </w:tcBorders>
          </w:tcPr>
          <w:p w14:paraId="28300B8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w:t>
            </w:r>
          </w:p>
        </w:tc>
        <w:tc>
          <w:tcPr>
            <w:tcW w:w="1559" w:type="dxa"/>
            <w:tcBorders>
              <w:top w:val="single" w:sz="4" w:space="0" w:color="auto"/>
              <w:left w:val="single" w:sz="4" w:space="0" w:color="auto"/>
              <w:bottom w:val="single" w:sz="4" w:space="0" w:color="auto"/>
            </w:tcBorders>
          </w:tcPr>
          <w:p w14:paraId="56361A12"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8</w:t>
            </w:r>
          </w:p>
        </w:tc>
      </w:tr>
    </w:tbl>
    <w:p w14:paraId="4757F3D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432AB1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3577"/>
      <w:r w:rsidRPr="007456EE">
        <w:rPr>
          <w:rFonts w:ascii="Times New Roman CYR" w:eastAsiaTheme="minorEastAsia" w:hAnsi="Times New Roman CYR" w:cs="Times New Roman CYR"/>
          <w:sz w:val="24"/>
          <w:szCs w:val="24"/>
          <w:lang w:eastAsia="ru-RU"/>
        </w:rPr>
        <w:t>3.6.1. Порядок оказания помощи пострадавшим в ДТП. Средства первой помощи. Аптечка первой помощи (автомобильная). Профилактика инфекций, передающихся с кровью и биологическими жидкостями человека.</w:t>
      </w:r>
    </w:p>
    <w:bookmarkEnd w:id="28"/>
    <w:p w14:paraId="76D97FD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p>
    <w:p w14:paraId="110A650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Использование средств из аптечки первой помощи (автомобильной) и подручных средств первой помощи для проведения искусственного дыхания способом "рот-устройство-рот"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w:t>
      </w:r>
    </w:p>
    <w:p w14:paraId="56D366A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14:paraId="0715369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3578"/>
      <w:r w:rsidRPr="007456EE">
        <w:rPr>
          <w:rFonts w:ascii="Times New Roman CYR" w:eastAsiaTheme="minorEastAsia" w:hAnsi="Times New Roman CYR" w:cs="Times New Roman CYR"/>
          <w:sz w:val="24"/>
          <w:szCs w:val="24"/>
          <w:lang w:eastAsia="ru-RU"/>
        </w:rPr>
        <w:t>3.6.2. Правила и порядок осмотра пострадавшего. Оценка состояния пострадавшего. Правила и способы извлечения пострадавшего из автомобиля. Оптимальные положения тела.</w:t>
      </w:r>
    </w:p>
    <w:bookmarkEnd w:id="29"/>
    <w:p w14:paraId="53DAE06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Правила и порядок осмотра пострадавшего. Основные критерии оценки нарушения </w:t>
      </w:r>
      <w:r w:rsidRPr="007456EE">
        <w:rPr>
          <w:rFonts w:ascii="Times New Roman CYR" w:eastAsiaTheme="minorEastAsia" w:hAnsi="Times New Roman CYR" w:cs="Times New Roman CYR"/>
          <w:sz w:val="24"/>
          <w:szCs w:val="24"/>
          <w:lang w:eastAsia="ru-RU"/>
        </w:rPr>
        <w:lastRenderedPageBreak/>
        <w:t>сознания, дыхания, кровообращения. Отработка порядка осмотра: голова, шея и шейный отдел позвоночника, грудь, живот, таз, конечности, грудной и поясничный отделы позвоночника.</w:t>
      </w:r>
    </w:p>
    <w:p w14:paraId="0EDF515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Порядок извлечения пострадавшего из автомобиля. Отработка быстрого извлечения пострадавшего из автомобиля.</w:t>
      </w:r>
    </w:p>
    <w:p w14:paraId="2841525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Понятие о "положении полусидя", "противошоковом положении", "устойчивом боковом положении". Отработка приемов придания пострадавшим оптимальных положений тела при сильном кровотечении, травматическом шоке, при травме головы, груди, живота, таза, позвоночника (в сознании, без сознания). Отработка приема перевода пострадавшего в устойчивое боковое положение.</w:t>
      </w:r>
    </w:p>
    <w:p w14:paraId="6D00F9F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Отработка приемов перекладывания пострадавшего различными способами.</w:t>
      </w:r>
    </w:p>
    <w:p w14:paraId="59819C0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3579"/>
      <w:r w:rsidRPr="007456EE">
        <w:rPr>
          <w:rFonts w:ascii="Times New Roman CYR" w:eastAsiaTheme="minorEastAsia" w:hAnsi="Times New Roman CYR" w:cs="Times New Roman CYR"/>
          <w:sz w:val="24"/>
          <w:szCs w:val="24"/>
          <w:lang w:eastAsia="ru-RU"/>
        </w:rPr>
        <w:t>3.6.3. Сердечно-легочная реанимация (СЛР). Первая помощь при нарушении проходимости верхних дыхательных путей.</w:t>
      </w:r>
    </w:p>
    <w:bookmarkEnd w:id="30"/>
    <w:p w14:paraId="5C4C37D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Достоверные признаки клинической смерти. Сердечно-легочная реанимация. Критерии эффективности СЛР. Ошибки и осложнения СЛР. Показания к прекращению СЛР.</w:t>
      </w:r>
    </w:p>
    <w:p w14:paraId="73066DB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Отработка приемов определения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давления руками на грудину пострадавшего взрослому и ребенку. Отработка техники проведения СЛР в соотношении 30 надавливаний: 2 вдоха (30:2). Особенности СЛР у детей. Перевод пострадавшего в устойчивое боковое положение. Решение ситуационных задач.</w:t>
      </w:r>
    </w:p>
    <w:p w14:paraId="58AC246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 Отработка приемов удаления инородного тела из верхних дыхательных путей пострадавшего.</w:t>
      </w:r>
    </w:p>
    <w:p w14:paraId="5EFD674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3580"/>
      <w:r w:rsidRPr="007456EE">
        <w:rPr>
          <w:rFonts w:ascii="Times New Roman CYR" w:eastAsiaTheme="minorEastAsia" w:hAnsi="Times New Roman CYR" w:cs="Times New Roman CYR"/>
          <w:sz w:val="24"/>
          <w:szCs w:val="24"/>
          <w:lang w:eastAsia="ru-RU"/>
        </w:rPr>
        <w:t>3.6.4. Первая помощь при острой кровопотере и травматическом шоке. Первая помощь при ранениях.</w:t>
      </w:r>
    </w:p>
    <w:bookmarkEnd w:id="31"/>
    <w:p w14:paraId="3A70AD5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 развитие травматического шока.</w:t>
      </w:r>
    </w:p>
    <w:p w14:paraId="0FB5ED0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Отработка приемов временной остановки наружного кровотечения: прямого давления на рану,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приемов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приемы обезболивания: придание физиологически выгодного (удобного) положения, иммобилизация, охлаждение места травмы.</w:t>
      </w:r>
    </w:p>
    <w:p w14:paraId="5153990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Наложение повязок на различные анатомические области тела человека. Правила, особенности, отработка приемов наложения повязок. Решение ситуационных задач.</w:t>
      </w:r>
    </w:p>
    <w:p w14:paraId="0F23BB0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3581"/>
      <w:r w:rsidRPr="007456EE">
        <w:rPr>
          <w:rFonts w:ascii="Times New Roman CYR" w:eastAsiaTheme="minorEastAsia" w:hAnsi="Times New Roman CYR" w:cs="Times New Roman CYR"/>
          <w:sz w:val="24"/>
          <w:szCs w:val="24"/>
          <w:lang w:eastAsia="ru-RU"/>
        </w:rPr>
        <w:lastRenderedPageBreak/>
        <w:t>3.6.5. Первая помощь при травме опорно-двигательной системы. Практическое занятие.</w:t>
      </w:r>
    </w:p>
    <w:bookmarkEnd w:id="32"/>
    <w:p w14:paraId="68CAC89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p>
    <w:p w14:paraId="467D586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Типичные ошибки иммобилизации.</w:t>
      </w:r>
    </w:p>
    <w:p w14:paraId="51B4B58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Основные проявления травмы шейного, грудного, поясничного отделов позвоночника с повреждением спинного мозга, без повреждения спинного мозга. Оптимальные положения тела, особенности перекладывания. Основные проявления травмы таза. Отработка приема придания оптимального положения тела пострадавшему с травмой таза, приемы фиксации костей таза. Решение ситуационных задач.</w:t>
      </w:r>
    </w:p>
    <w:p w14:paraId="1CA463D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3582"/>
      <w:r w:rsidRPr="007456EE">
        <w:rPr>
          <w:rFonts w:ascii="Times New Roman CYR" w:eastAsiaTheme="minorEastAsia" w:hAnsi="Times New Roman CYR" w:cs="Times New Roman CYR"/>
          <w:sz w:val="24"/>
          <w:szCs w:val="24"/>
          <w:lang w:eastAsia="ru-RU"/>
        </w:rPr>
        <w:t>3.6.6. Первая помощь при травме головы. Первая помощь при травме груди. Первая помощь при травме живота.</w:t>
      </w:r>
    </w:p>
    <w:bookmarkEnd w:id="33"/>
    <w:p w14:paraId="6997159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Травма головы, порядок оказания первой помощи. Наложение повязок на раны волосистой части головы, при травмах глаза, уха, носа.</w:t>
      </w:r>
    </w:p>
    <w:p w14:paraId="6424C7B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Основные проявления черепно-мозговой травмы. Порядок оказания первой помощи. Отработка приемов оказания первой помощи пострадавшему с черепно-мозговой травмой. Придание оптимального положения тела пострадавшему в сознании, без сознания. Наложение повязки при подозрении на открытый перелом костей черепа.</w:t>
      </w:r>
    </w:p>
    <w:p w14:paraId="720F246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Травма груди, основные проявления, понятие об открытом пневмотораксе, острой дыхательной недостаточности. Порядок оказания первой помощи. 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груди. Придание оптимального положения тела пострадавшему при травме груди.</w:t>
      </w:r>
    </w:p>
    <w:p w14:paraId="49F46A9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Травма живота, основные проявления. Порядок оказания первой помощи. 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 Решение ситуационных задач.</w:t>
      </w:r>
    </w:p>
    <w:p w14:paraId="40AA27B4"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3583"/>
      <w:r w:rsidRPr="007456EE">
        <w:rPr>
          <w:rFonts w:ascii="Times New Roman CYR" w:eastAsiaTheme="minorEastAsia" w:hAnsi="Times New Roman CYR" w:cs="Times New Roman CYR"/>
          <w:sz w:val="24"/>
          <w:szCs w:val="24"/>
          <w:lang w:eastAsia="ru-RU"/>
        </w:rPr>
        <w:t>3.6.7. Первая помощь при термических, химических ожогах. Первая помощь при отморожении, переохлаждении.</w:t>
      </w:r>
    </w:p>
    <w:bookmarkEnd w:id="34"/>
    <w:p w14:paraId="5AC2001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Ожоговая травма, первая помощь.</w:t>
      </w:r>
    </w:p>
    <w:p w14:paraId="5F8ACBD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приемов и порядка оказания первой помощи при термических и химических ожогах, ожоге верхних дыхательных путей.</w:t>
      </w:r>
    </w:p>
    <w:p w14:paraId="6ABC0F7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Холодовая травма, первая помощь.</w:t>
      </w:r>
    </w:p>
    <w:p w14:paraId="4BAA1FD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 Решение ситуационных задач.</w:t>
      </w:r>
    </w:p>
    <w:p w14:paraId="5893A21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3584"/>
      <w:r w:rsidRPr="007456EE">
        <w:rPr>
          <w:rFonts w:ascii="Times New Roman CYR" w:eastAsiaTheme="minorEastAsia" w:hAnsi="Times New Roman CYR" w:cs="Times New Roman CYR"/>
          <w:sz w:val="24"/>
          <w:szCs w:val="24"/>
          <w:lang w:eastAsia="ru-RU"/>
        </w:rPr>
        <w:t>3.6.8. Первая помощь при политравме.</w:t>
      </w:r>
    </w:p>
    <w:bookmarkEnd w:id="35"/>
    <w:p w14:paraId="32BE2E4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p>
    <w:p w14:paraId="45028FD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0E562054"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6" w:name="sub_8012"/>
      <w:r w:rsidRPr="007456EE">
        <w:rPr>
          <w:rFonts w:ascii="Times New Roman CYR" w:eastAsiaTheme="minorEastAsia" w:hAnsi="Times New Roman CYR" w:cs="Times New Roman CYR"/>
          <w:b/>
          <w:bCs/>
          <w:sz w:val="24"/>
          <w:szCs w:val="24"/>
          <w:lang w:eastAsia="ru-RU"/>
        </w:rPr>
        <w:t>IV. Планируемые результаты освоения Программы</w:t>
      </w:r>
    </w:p>
    <w:bookmarkEnd w:id="36"/>
    <w:p w14:paraId="1922E07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A0A775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3687"/>
      <w:r w:rsidRPr="007456EE">
        <w:rPr>
          <w:rFonts w:ascii="Times New Roman CYR" w:eastAsiaTheme="minorEastAsia" w:hAnsi="Times New Roman CYR" w:cs="Times New Roman CYR"/>
          <w:sz w:val="24"/>
          <w:szCs w:val="24"/>
          <w:lang w:eastAsia="ru-RU"/>
        </w:rPr>
        <w:t>4.1. В результате освоения Программы обучающиеся должны знать:</w:t>
      </w:r>
    </w:p>
    <w:bookmarkEnd w:id="37"/>
    <w:p w14:paraId="2E92433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нормативные правовые акты в области обеспечения безопасности дорожного </w:t>
      </w:r>
      <w:r w:rsidRPr="007456EE">
        <w:rPr>
          <w:rFonts w:ascii="Times New Roman CYR" w:eastAsiaTheme="minorEastAsia" w:hAnsi="Times New Roman CYR" w:cs="Times New Roman CYR"/>
          <w:sz w:val="24"/>
          <w:szCs w:val="24"/>
          <w:lang w:eastAsia="ru-RU"/>
        </w:rPr>
        <w:lastRenderedPageBreak/>
        <w:t>движения;</w:t>
      </w:r>
    </w:p>
    <w:p w14:paraId="3C2873C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основы психологии и этики водителя;</w:t>
      </w:r>
    </w:p>
    <w:p w14:paraId="76EFB13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технические характеристики и конструктивные особенности транспортных средств категории "В", оборудованных устройством для подачи специальных световых и звуковых сигналов;</w:t>
      </w:r>
    </w:p>
    <w:p w14:paraId="646DEC0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теоретические основы безопасного управления транспортным средством категории "В" в различных условиях.</w:t>
      </w:r>
    </w:p>
    <w:p w14:paraId="6804EE8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В результате освоения Программы обучающиеся должны уметь:</w:t>
      </w:r>
    </w:p>
    <w:p w14:paraId="203ED7E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пользоваться средствами радиосвязи и устройствами для подачи специальных световых и звуковых сигналов;</w:t>
      </w:r>
    </w:p>
    <w:p w14:paraId="25ECA6B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управлять транспортным средством категории "В", оборудованным устройством для подачи специальных световых и звуковых сигналов, в различных условиях;</w:t>
      </w:r>
    </w:p>
    <w:p w14:paraId="02C5458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оказывать первую помощь пострадавшим в дорожно-транспортном происшествии.</w:t>
      </w:r>
    </w:p>
    <w:p w14:paraId="65090D9A"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275BCAAE"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38" w:name="sub_8013"/>
      <w:r w:rsidRPr="007456EE">
        <w:rPr>
          <w:rFonts w:ascii="Times New Roman CYR" w:eastAsiaTheme="minorEastAsia" w:hAnsi="Times New Roman CYR" w:cs="Times New Roman CYR"/>
          <w:b/>
          <w:bCs/>
          <w:sz w:val="24"/>
          <w:szCs w:val="24"/>
          <w:lang w:eastAsia="ru-RU"/>
        </w:rPr>
        <w:t>V. Условия реализации Программы</w:t>
      </w:r>
    </w:p>
    <w:bookmarkEnd w:id="38"/>
    <w:p w14:paraId="077B37C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D167F9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3688"/>
      <w:r w:rsidRPr="007456EE">
        <w:rPr>
          <w:rFonts w:ascii="Times New Roman CYR" w:eastAsiaTheme="minorEastAsia" w:hAnsi="Times New Roman CYR" w:cs="Times New Roman CYR"/>
          <w:sz w:val="24"/>
          <w:szCs w:val="24"/>
          <w:lang w:eastAsia="ru-RU"/>
        </w:rPr>
        <w:t>5.1. Организационно-педагогические условия реализации Программы должны обеспечиваться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bookmarkEnd w:id="39"/>
    <w:p w14:paraId="032A9317"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13597FC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Практическая и контраварийная подготовка проводятся вне сетки учебного времени в установленном законодательством Российской Федерации порядке.</w:t>
      </w:r>
    </w:p>
    <w:p w14:paraId="6B886F8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 прохождению практической и контраварийной подготовки допускаются водители транспортных средств, имеющие российские национальные водительские удостоверения, подтверждающие право на управление транспортными средствами категории "В"</w:t>
      </w:r>
      <w:hyperlink w:anchor="sub_8107" w:history="1">
        <w:r w:rsidRPr="007456EE">
          <w:rPr>
            <w:rFonts w:ascii="Times New Roman CYR" w:eastAsiaTheme="minorEastAsia" w:hAnsi="Times New Roman CYR" w:cs="Times New Roman CYR"/>
            <w:sz w:val="24"/>
            <w:szCs w:val="24"/>
            <w:vertAlign w:val="superscript"/>
            <w:lang w:eastAsia="ru-RU"/>
          </w:rPr>
          <w:t>1</w:t>
        </w:r>
      </w:hyperlink>
      <w:r w:rsidRPr="007456EE">
        <w:rPr>
          <w:rFonts w:ascii="Times New Roman CYR" w:eastAsiaTheme="minorEastAsia" w:hAnsi="Times New Roman CYR" w:cs="Times New Roman CYR"/>
          <w:sz w:val="24"/>
          <w:szCs w:val="24"/>
          <w:lang w:eastAsia="ru-RU"/>
        </w:rPr>
        <w:t xml:space="preserve">, а также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21" w:history="1">
        <w:r w:rsidRPr="007456EE">
          <w:rPr>
            <w:rFonts w:ascii="Times New Roman CYR" w:eastAsiaTheme="minorEastAsia" w:hAnsi="Times New Roman CYR" w:cs="Times New Roman CYR"/>
            <w:sz w:val="24"/>
            <w:szCs w:val="24"/>
            <w:lang w:eastAsia="ru-RU"/>
          </w:rPr>
          <w:t>форма</w:t>
        </w:r>
      </w:hyperlink>
      <w:r w:rsidRPr="007456EE">
        <w:rPr>
          <w:rFonts w:ascii="Times New Roman CYR" w:eastAsiaTheme="minorEastAsia" w:hAnsi="Times New Roman CYR" w:cs="Times New Roman CYR"/>
          <w:sz w:val="24"/>
          <w:szCs w:val="24"/>
          <w:lang w:eastAsia="ru-RU"/>
        </w:rPr>
        <w:t xml:space="preserve"> и </w:t>
      </w:r>
      <w:hyperlink r:id="rId22" w:history="1">
        <w:r w:rsidRPr="007456EE">
          <w:rPr>
            <w:rFonts w:ascii="Times New Roman CYR" w:eastAsiaTheme="minorEastAsia" w:hAnsi="Times New Roman CYR" w:cs="Times New Roman CYR"/>
            <w:sz w:val="24"/>
            <w:szCs w:val="24"/>
            <w:lang w:eastAsia="ru-RU"/>
          </w:rPr>
          <w:t>порядок</w:t>
        </w:r>
      </w:hyperlink>
      <w:r w:rsidRPr="007456EE">
        <w:rPr>
          <w:rFonts w:ascii="Times New Roman CYR" w:eastAsiaTheme="minorEastAsia" w:hAnsi="Times New Roman CYR" w:cs="Times New Roman CYR"/>
          <w:sz w:val="24"/>
          <w:szCs w:val="24"/>
          <w:lang w:eastAsia="ru-RU"/>
        </w:rPr>
        <w:t xml:space="preserve"> выдачи которого устанавливаются Министерством здравоохранения Российской Федерации</w:t>
      </w:r>
      <w:r w:rsidRPr="007456EE">
        <w:rPr>
          <w:rFonts w:ascii="Times New Roman CYR" w:eastAsiaTheme="minorEastAsia" w:hAnsi="Times New Roman CYR" w:cs="Times New Roman CYR"/>
          <w:sz w:val="2"/>
          <w:szCs w:val="2"/>
          <w:lang w:eastAsia="ru-RU"/>
        </w:rPr>
        <w:t> </w:t>
      </w:r>
      <w:hyperlink w:anchor="sub_8108" w:history="1">
        <w:r w:rsidRPr="007456EE">
          <w:rPr>
            <w:rFonts w:ascii="Times New Roman CYR" w:eastAsiaTheme="minorEastAsia" w:hAnsi="Times New Roman CYR" w:cs="Times New Roman CYR"/>
            <w:sz w:val="24"/>
            <w:szCs w:val="24"/>
            <w:vertAlign w:val="superscript"/>
            <w:lang w:eastAsia="ru-RU"/>
          </w:rPr>
          <w:t>2</w:t>
        </w:r>
      </w:hyperlink>
      <w:r w:rsidRPr="007456EE">
        <w:rPr>
          <w:rFonts w:ascii="Times New Roman CYR" w:eastAsiaTheme="minorEastAsia" w:hAnsi="Times New Roman CYR" w:cs="Times New Roman CYR"/>
          <w:sz w:val="24"/>
          <w:szCs w:val="24"/>
          <w:lang w:eastAsia="ru-RU"/>
        </w:rPr>
        <w:t>.</w:t>
      </w:r>
    </w:p>
    <w:p w14:paraId="6C2C7F2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3689"/>
      <w:r w:rsidRPr="007456EE">
        <w:rPr>
          <w:rFonts w:ascii="Times New Roman CYR" w:eastAsiaTheme="minorEastAsia" w:hAnsi="Times New Roman CYR" w:cs="Times New Roman CYR"/>
          <w:sz w:val="24"/>
          <w:szCs w:val="24"/>
          <w:lang w:eastAsia="ru-RU"/>
        </w:rPr>
        <w:t>5.2. Кадровые условия реализации Программы.</w:t>
      </w:r>
    </w:p>
    <w:bookmarkEnd w:id="40"/>
    <w:p w14:paraId="021658E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Реализация Программы обеспечивается педагогическими работниками организации, осуществляющей образовательную деятельность, а также лицами, привлекаемыми организацией, осуществляющей образовательную деятельность, к реализации Программы на иных условиях.</w:t>
      </w:r>
    </w:p>
    <w:p w14:paraId="2E5E55A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Квалификация педагогических работников организации, осуществляющей образовательную деятельность, должна отвечать квалификационным требованиям, указанным в квалификационных справочниках и (или) профессиональных стандартах (при наличии).</w:t>
      </w:r>
    </w:p>
    <w:p w14:paraId="74082A6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3690"/>
      <w:r w:rsidRPr="007456EE">
        <w:rPr>
          <w:rFonts w:ascii="Times New Roman CYR" w:eastAsiaTheme="minorEastAsia" w:hAnsi="Times New Roman CYR" w:cs="Times New Roman CYR"/>
          <w:sz w:val="24"/>
          <w:szCs w:val="24"/>
          <w:lang w:eastAsia="ru-RU"/>
        </w:rPr>
        <w:t>5.3. Информационно-методические условия реализации Программы включают:</w:t>
      </w:r>
    </w:p>
    <w:bookmarkEnd w:id="41"/>
    <w:p w14:paraId="784EA5C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учебный план;</w:t>
      </w:r>
    </w:p>
    <w:p w14:paraId="7C39A0C5"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календарный учебный график;</w:t>
      </w:r>
    </w:p>
    <w:p w14:paraId="49D9A6A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рабочие программы учебных предметов;</w:t>
      </w:r>
    </w:p>
    <w:p w14:paraId="3DDBC6C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методические материалы и разработки;</w:t>
      </w:r>
    </w:p>
    <w:p w14:paraId="3364FC1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расписание занятий.</w:t>
      </w:r>
    </w:p>
    <w:p w14:paraId="44288CC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3691"/>
      <w:r w:rsidRPr="007456EE">
        <w:rPr>
          <w:rFonts w:ascii="Times New Roman CYR" w:eastAsiaTheme="minorEastAsia" w:hAnsi="Times New Roman CYR" w:cs="Times New Roman CYR"/>
          <w:sz w:val="24"/>
          <w:szCs w:val="24"/>
          <w:lang w:eastAsia="ru-RU"/>
        </w:rPr>
        <w:t xml:space="preserve">5.4. Материально-технические условия реализации Программы должны обеспечивать образовательную деятельность организаций, осуществляющих образовательную деятельность (в том числе оборудованные учебные кабинеты, объекты </w:t>
      </w:r>
      <w:r w:rsidRPr="007456EE">
        <w:rPr>
          <w:rFonts w:ascii="Times New Roman CYR" w:eastAsiaTheme="minorEastAsia" w:hAnsi="Times New Roman CYR" w:cs="Times New Roman CYR"/>
          <w:sz w:val="24"/>
          <w:szCs w:val="24"/>
          <w:lang w:eastAsia="ru-RU"/>
        </w:rPr>
        <w:lastRenderedPageBreak/>
        <w:t>для проведения практических занятий, средства обучения и охраны здоровья обучающихся, доступ обучающихся к информационным системам и информационно-телекоммуникационным сетям).</w:t>
      </w:r>
    </w:p>
    <w:bookmarkEnd w:id="42"/>
    <w:p w14:paraId="62AD502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Транспортные средства категории "В", используемые для практической и контраварийной подготовки, должны быть представлены механическими транспортными средствами, зарегистрированными в порядке, установленном законодательством Российской Федерации.</w:t>
      </w:r>
    </w:p>
    <w:p w14:paraId="2DE912A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617C8D3E"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7456EE">
        <w:rPr>
          <w:rFonts w:ascii="Times New Roman CYR" w:eastAsiaTheme="minorEastAsia" w:hAnsi="Times New Roman CYR" w:cs="Times New Roman CYR"/>
          <w:b/>
          <w:bCs/>
          <w:sz w:val="24"/>
          <w:szCs w:val="24"/>
          <w:lang w:eastAsia="ru-RU"/>
        </w:rPr>
        <w:t>Перечень учебно-наглядных пособий</w:t>
      </w:r>
      <w:r w:rsidRPr="007456EE">
        <w:rPr>
          <w:rFonts w:ascii="Times New Roman CYR" w:eastAsiaTheme="minorEastAsia" w:hAnsi="Times New Roman CYR" w:cs="Times New Roman CYR"/>
          <w:b/>
          <w:bCs/>
          <w:sz w:val="2"/>
          <w:szCs w:val="2"/>
          <w:lang w:eastAsia="ru-RU"/>
        </w:rPr>
        <w:t> </w:t>
      </w:r>
      <w:hyperlink w:anchor="sub_8109" w:history="1">
        <w:r w:rsidRPr="007456EE">
          <w:rPr>
            <w:rFonts w:ascii="Times New Roman CYR" w:eastAsiaTheme="minorEastAsia" w:hAnsi="Times New Roman CYR" w:cs="Times New Roman CYR"/>
            <w:sz w:val="24"/>
            <w:szCs w:val="24"/>
            <w:vertAlign w:val="superscript"/>
            <w:lang w:eastAsia="ru-RU"/>
          </w:rPr>
          <w:t>3</w:t>
        </w:r>
      </w:hyperlink>
    </w:p>
    <w:p w14:paraId="02436CC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1444"/>
        <w:gridCol w:w="1276"/>
      </w:tblGrid>
      <w:tr w:rsidR="00AD2558" w:rsidRPr="007456EE" w14:paraId="7EE3B8EE" w14:textId="77777777" w:rsidTr="00D774E7">
        <w:tc>
          <w:tcPr>
            <w:tcW w:w="6523" w:type="dxa"/>
            <w:tcBorders>
              <w:top w:val="single" w:sz="4" w:space="0" w:color="auto"/>
              <w:bottom w:val="single" w:sz="4" w:space="0" w:color="auto"/>
              <w:right w:val="single" w:sz="4" w:space="0" w:color="auto"/>
            </w:tcBorders>
          </w:tcPr>
          <w:p w14:paraId="6FB1AFD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Наименование учебно-наглядных пособий</w:t>
            </w:r>
          </w:p>
        </w:tc>
        <w:tc>
          <w:tcPr>
            <w:tcW w:w="1444" w:type="dxa"/>
            <w:tcBorders>
              <w:top w:val="single" w:sz="4" w:space="0" w:color="auto"/>
              <w:left w:val="single" w:sz="4" w:space="0" w:color="auto"/>
              <w:bottom w:val="single" w:sz="4" w:space="0" w:color="auto"/>
              <w:right w:val="single" w:sz="4" w:space="0" w:color="auto"/>
            </w:tcBorders>
          </w:tcPr>
          <w:p w14:paraId="0EB2B96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Единица измерения</w:t>
            </w:r>
          </w:p>
        </w:tc>
        <w:tc>
          <w:tcPr>
            <w:tcW w:w="1276" w:type="dxa"/>
            <w:tcBorders>
              <w:top w:val="single" w:sz="4" w:space="0" w:color="auto"/>
              <w:left w:val="single" w:sz="4" w:space="0" w:color="auto"/>
              <w:bottom w:val="single" w:sz="4" w:space="0" w:color="auto"/>
            </w:tcBorders>
          </w:tcPr>
          <w:p w14:paraId="797E5730"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Количество</w:t>
            </w:r>
          </w:p>
        </w:tc>
      </w:tr>
      <w:tr w:rsidR="00AD2558" w:rsidRPr="007456EE" w14:paraId="452D8FE6" w14:textId="77777777" w:rsidTr="00D774E7">
        <w:tc>
          <w:tcPr>
            <w:tcW w:w="6523" w:type="dxa"/>
            <w:tcBorders>
              <w:top w:val="single" w:sz="4" w:space="0" w:color="auto"/>
              <w:bottom w:val="nil"/>
              <w:right w:val="single" w:sz="4" w:space="0" w:color="auto"/>
            </w:tcBorders>
          </w:tcPr>
          <w:p w14:paraId="013A8344"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hyperlink r:id="rId23" w:history="1">
              <w:r w:rsidRPr="007456EE">
                <w:rPr>
                  <w:rFonts w:ascii="Times New Roman CYR" w:eastAsiaTheme="minorEastAsia" w:hAnsi="Times New Roman CYR" w:cs="Times New Roman CYR"/>
                  <w:sz w:val="24"/>
                  <w:szCs w:val="24"/>
                  <w:lang w:eastAsia="ru-RU"/>
                </w:rPr>
                <w:t>Правила</w:t>
              </w:r>
            </w:hyperlink>
            <w:r w:rsidRPr="007456EE">
              <w:rPr>
                <w:rFonts w:ascii="Times New Roman CYR" w:eastAsiaTheme="minorEastAsia" w:hAnsi="Times New Roman CYR" w:cs="Times New Roman CYR"/>
                <w:sz w:val="24"/>
                <w:szCs w:val="24"/>
                <w:lang w:eastAsia="ru-RU"/>
              </w:rPr>
              <w:t xml:space="preserve"> дорожного движения Российской Федерации</w:t>
            </w:r>
          </w:p>
        </w:tc>
        <w:tc>
          <w:tcPr>
            <w:tcW w:w="1444" w:type="dxa"/>
            <w:tcBorders>
              <w:top w:val="single" w:sz="4" w:space="0" w:color="auto"/>
              <w:left w:val="single" w:sz="4" w:space="0" w:color="auto"/>
              <w:bottom w:val="nil"/>
              <w:right w:val="single" w:sz="4" w:space="0" w:color="auto"/>
            </w:tcBorders>
          </w:tcPr>
          <w:p w14:paraId="3CCA847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шт.</w:t>
            </w:r>
          </w:p>
        </w:tc>
        <w:tc>
          <w:tcPr>
            <w:tcW w:w="1276" w:type="dxa"/>
            <w:tcBorders>
              <w:top w:val="single" w:sz="4" w:space="0" w:color="auto"/>
              <w:left w:val="single" w:sz="4" w:space="0" w:color="auto"/>
              <w:bottom w:val="nil"/>
            </w:tcBorders>
          </w:tcPr>
          <w:p w14:paraId="4048D559"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3</w:t>
            </w:r>
          </w:p>
        </w:tc>
      </w:tr>
      <w:tr w:rsidR="00AD2558" w:rsidRPr="007456EE" w14:paraId="5AC23A58" w14:textId="77777777" w:rsidTr="00D774E7">
        <w:tc>
          <w:tcPr>
            <w:tcW w:w="6523" w:type="dxa"/>
            <w:tcBorders>
              <w:top w:val="nil"/>
              <w:bottom w:val="nil"/>
              <w:right w:val="single" w:sz="4" w:space="0" w:color="auto"/>
            </w:tcBorders>
          </w:tcPr>
          <w:p w14:paraId="7FF638DA"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Дорожно-транспортные ситуации, возникающие при движении транспортного средства категории "В" с включенными специальными световыми и звуковыми сигналами</w:t>
            </w:r>
          </w:p>
        </w:tc>
        <w:tc>
          <w:tcPr>
            <w:tcW w:w="1444" w:type="dxa"/>
            <w:tcBorders>
              <w:top w:val="nil"/>
              <w:left w:val="single" w:sz="4" w:space="0" w:color="auto"/>
              <w:bottom w:val="nil"/>
              <w:right w:val="single" w:sz="4" w:space="0" w:color="auto"/>
            </w:tcBorders>
          </w:tcPr>
          <w:p w14:paraId="23EFFC4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комплект</w:t>
            </w:r>
          </w:p>
        </w:tc>
        <w:tc>
          <w:tcPr>
            <w:tcW w:w="1276" w:type="dxa"/>
            <w:tcBorders>
              <w:top w:val="nil"/>
              <w:left w:val="single" w:sz="4" w:space="0" w:color="auto"/>
              <w:bottom w:val="nil"/>
            </w:tcBorders>
          </w:tcPr>
          <w:p w14:paraId="48AE1E0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1050EE89" w14:textId="77777777" w:rsidTr="00D774E7">
        <w:tc>
          <w:tcPr>
            <w:tcW w:w="6523" w:type="dxa"/>
            <w:tcBorders>
              <w:top w:val="nil"/>
              <w:bottom w:val="nil"/>
              <w:right w:val="single" w:sz="4" w:space="0" w:color="auto"/>
            </w:tcBorders>
          </w:tcPr>
          <w:p w14:paraId="68453954"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Системы активной безопасности транспортного средства категории "В"</w:t>
            </w:r>
          </w:p>
        </w:tc>
        <w:tc>
          <w:tcPr>
            <w:tcW w:w="1444" w:type="dxa"/>
            <w:tcBorders>
              <w:top w:val="nil"/>
              <w:left w:val="single" w:sz="4" w:space="0" w:color="auto"/>
              <w:bottom w:val="nil"/>
              <w:right w:val="single" w:sz="4" w:space="0" w:color="auto"/>
            </w:tcBorders>
          </w:tcPr>
          <w:p w14:paraId="42B532EB"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комплект</w:t>
            </w:r>
          </w:p>
        </w:tc>
        <w:tc>
          <w:tcPr>
            <w:tcW w:w="1276" w:type="dxa"/>
            <w:tcBorders>
              <w:top w:val="nil"/>
              <w:left w:val="single" w:sz="4" w:space="0" w:color="auto"/>
              <w:bottom w:val="nil"/>
            </w:tcBorders>
          </w:tcPr>
          <w:p w14:paraId="3C6F2E53"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4FD07A17" w14:textId="77777777" w:rsidTr="00D774E7">
        <w:tc>
          <w:tcPr>
            <w:tcW w:w="6523" w:type="dxa"/>
            <w:tcBorders>
              <w:top w:val="nil"/>
              <w:bottom w:val="nil"/>
              <w:right w:val="single" w:sz="4" w:space="0" w:color="auto"/>
            </w:tcBorders>
          </w:tcPr>
          <w:p w14:paraId="0BDBC315"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Учебные пособия по первой помощи пострадавшим в дорожно-транспортных происшествиях для водителей</w:t>
            </w:r>
          </w:p>
        </w:tc>
        <w:tc>
          <w:tcPr>
            <w:tcW w:w="1444" w:type="dxa"/>
            <w:tcBorders>
              <w:top w:val="nil"/>
              <w:left w:val="single" w:sz="4" w:space="0" w:color="auto"/>
              <w:bottom w:val="nil"/>
              <w:right w:val="single" w:sz="4" w:space="0" w:color="auto"/>
            </w:tcBorders>
          </w:tcPr>
          <w:p w14:paraId="08D7B0C8"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комплект</w:t>
            </w:r>
          </w:p>
        </w:tc>
        <w:tc>
          <w:tcPr>
            <w:tcW w:w="1276" w:type="dxa"/>
            <w:tcBorders>
              <w:top w:val="nil"/>
              <w:left w:val="single" w:sz="4" w:space="0" w:color="auto"/>
              <w:bottom w:val="nil"/>
            </w:tcBorders>
          </w:tcPr>
          <w:p w14:paraId="55A5AC51"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18</w:t>
            </w:r>
          </w:p>
        </w:tc>
      </w:tr>
      <w:tr w:rsidR="00AD2558" w:rsidRPr="007456EE" w14:paraId="1DBAEC5A" w14:textId="77777777" w:rsidTr="00D774E7">
        <w:tc>
          <w:tcPr>
            <w:tcW w:w="6523" w:type="dxa"/>
            <w:tcBorders>
              <w:top w:val="nil"/>
              <w:bottom w:val="nil"/>
              <w:right w:val="single" w:sz="4" w:space="0" w:color="auto"/>
            </w:tcBorders>
          </w:tcPr>
          <w:p w14:paraId="0BE895F5"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Учебные фильмы по первой помощи пострадавшим в дорожно-транспортных происшествиях</w:t>
            </w:r>
          </w:p>
        </w:tc>
        <w:tc>
          <w:tcPr>
            <w:tcW w:w="1444" w:type="dxa"/>
            <w:tcBorders>
              <w:top w:val="nil"/>
              <w:left w:val="single" w:sz="4" w:space="0" w:color="auto"/>
              <w:bottom w:val="nil"/>
              <w:right w:val="single" w:sz="4" w:space="0" w:color="auto"/>
            </w:tcBorders>
          </w:tcPr>
          <w:p w14:paraId="74CD840F"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комплект</w:t>
            </w:r>
          </w:p>
        </w:tc>
        <w:tc>
          <w:tcPr>
            <w:tcW w:w="1276" w:type="dxa"/>
            <w:tcBorders>
              <w:top w:val="nil"/>
              <w:left w:val="single" w:sz="4" w:space="0" w:color="auto"/>
              <w:bottom w:val="nil"/>
            </w:tcBorders>
          </w:tcPr>
          <w:p w14:paraId="0B502C2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r w:rsidR="00AD2558" w:rsidRPr="007456EE" w14:paraId="7DBB1F55" w14:textId="77777777" w:rsidTr="00D774E7">
        <w:tc>
          <w:tcPr>
            <w:tcW w:w="6523" w:type="dxa"/>
            <w:tcBorders>
              <w:top w:val="nil"/>
              <w:bottom w:val="single" w:sz="4" w:space="0" w:color="auto"/>
              <w:right w:val="single" w:sz="4" w:space="0" w:color="auto"/>
            </w:tcBorders>
          </w:tcPr>
          <w:p w14:paraId="2709E8CD" w14:textId="77777777" w:rsidR="00AD2558" w:rsidRPr="007456EE" w:rsidRDefault="00AD2558" w:rsidP="00D774E7">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Наглядные пособия: способы остановки кровотечения, сердечно-легочная реанимация, оптимальные положения тела пострадавшего, первая помощь при скелетной травме, ранениях и термической травме</w:t>
            </w:r>
          </w:p>
        </w:tc>
        <w:tc>
          <w:tcPr>
            <w:tcW w:w="1444" w:type="dxa"/>
            <w:tcBorders>
              <w:top w:val="nil"/>
              <w:left w:val="single" w:sz="4" w:space="0" w:color="auto"/>
              <w:bottom w:val="single" w:sz="4" w:space="0" w:color="auto"/>
              <w:right w:val="single" w:sz="4" w:space="0" w:color="auto"/>
            </w:tcBorders>
          </w:tcPr>
          <w:p w14:paraId="4234CB7A"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комплект</w:t>
            </w:r>
          </w:p>
        </w:tc>
        <w:tc>
          <w:tcPr>
            <w:tcW w:w="1276" w:type="dxa"/>
            <w:tcBorders>
              <w:top w:val="nil"/>
              <w:left w:val="single" w:sz="4" w:space="0" w:color="auto"/>
              <w:bottom w:val="single" w:sz="4" w:space="0" w:color="auto"/>
            </w:tcBorders>
          </w:tcPr>
          <w:p w14:paraId="7E6EDA56" w14:textId="77777777" w:rsidR="00AD2558" w:rsidRPr="007456EE" w:rsidRDefault="00AD2558" w:rsidP="00D774E7">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1</w:t>
            </w:r>
          </w:p>
        </w:tc>
      </w:tr>
    </w:tbl>
    <w:p w14:paraId="0EADF71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2ED06E5"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3" w:name="sub_8014"/>
      <w:r w:rsidRPr="007456EE">
        <w:rPr>
          <w:rFonts w:ascii="Times New Roman CYR" w:eastAsiaTheme="minorEastAsia" w:hAnsi="Times New Roman CYR" w:cs="Times New Roman CYR"/>
          <w:b/>
          <w:bCs/>
          <w:sz w:val="24"/>
          <w:szCs w:val="24"/>
          <w:lang w:eastAsia="ru-RU"/>
        </w:rPr>
        <w:t>VI. Система оценки результатов освоения Программы</w:t>
      </w:r>
    </w:p>
    <w:bookmarkEnd w:id="43"/>
    <w:p w14:paraId="1A2E5B5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F73759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Формы, периодичность и порядок проведения промежуточной аттестации обучающихся устанавливаются организацией, осуществляющей образовательную деятельность, самостоятельно.</w:t>
      </w:r>
    </w:p>
    <w:p w14:paraId="0B722EC5"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Профессиональное обучение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стандартах,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Лица, получившие по итогам промежуточной аттестации неудовлетворительную оценку, к сдаче квалификационного экзамена не допускаются.</w:t>
      </w:r>
    </w:p>
    <w:p w14:paraId="3678EF0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К проведению квалификационного экзамена привлекаются представители работодателей, их объединений</w:t>
      </w:r>
      <w:r w:rsidRPr="007456EE">
        <w:rPr>
          <w:rFonts w:ascii="Times New Roman CYR" w:eastAsiaTheme="minorEastAsia" w:hAnsi="Times New Roman CYR" w:cs="Times New Roman CYR"/>
          <w:sz w:val="2"/>
          <w:szCs w:val="2"/>
          <w:lang w:eastAsia="ru-RU"/>
        </w:rPr>
        <w:t> </w:t>
      </w:r>
      <w:hyperlink w:anchor="sub_8110" w:history="1">
        <w:r w:rsidRPr="007456EE">
          <w:rPr>
            <w:rFonts w:ascii="Times New Roman CYR" w:eastAsiaTheme="minorEastAsia" w:hAnsi="Times New Roman CYR" w:cs="Times New Roman CYR"/>
            <w:sz w:val="24"/>
            <w:szCs w:val="24"/>
            <w:vertAlign w:val="superscript"/>
            <w:lang w:eastAsia="ru-RU"/>
          </w:rPr>
          <w:t>4</w:t>
        </w:r>
      </w:hyperlink>
      <w:r w:rsidRPr="007456EE">
        <w:rPr>
          <w:rFonts w:ascii="Times New Roman CYR" w:eastAsiaTheme="minorEastAsia" w:hAnsi="Times New Roman CYR" w:cs="Times New Roman CYR"/>
          <w:sz w:val="24"/>
          <w:szCs w:val="24"/>
          <w:lang w:eastAsia="ru-RU"/>
        </w:rPr>
        <w:t>.</w:t>
      </w:r>
    </w:p>
    <w:p w14:paraId="58774AA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Проверка теоретических знаний при проведении квалификационного экзамена проводится по предметам примерного учебного плана (</w:t>
      </w:r>
      <w:hyperlink w:anchor="sub_8010" w:history="1">
        <w:r w:rsidRPr="007456EE">
          <w:rPr>
            <w:rFonts w:ascii="Times New Roman CYR" w:eastAsiaTheme="minorEastAsia" w:hAnsi="Times New Roman CYR" w:cs="Times New Roman CYR"/>
            <w:sz w:val="24"/>
            <w:szCs w:val="24"/>
            <w:lang w:eastAsia="ru-RU"/>
          </w:rPr>
          <w:t>раздел II</w:t>
        </w:r>
      </w:hyperlink>
      <w:r w:rsidRPr="007456EE">
        <w:rPr>
          <w:rFonts w:ascii="Times New Roman CYR" w:eastAsiaTheme="minorEastAsia" w:hAnsi="Times New Roman CYR" w:cs="Times New Roman CYR"/>
          <w:sz w:val="24"/>
          <w:szCs w:val="24"/>
          <w:lang w:eastAsia="ru-RU"/>
        </w:rPr>
        <w:t xml:space="preserve"> Программы).</w:t>
      </w:r>
    </w:p>
    <w:p w14:paraId="73785B8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6B5B7ED0"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 xml:space="preserve">Практическая квалификационная работа при проведении квалификационного экзамена организацией, осуществляющей образовательную деятельность, состоит из проверки умения управлять транспортным средством, оборудованным устройством для </w:t>
      </w:r>
      <w:r w:rsidRPr="007456EE">
        <w:rPr>
          <w:rFonts w:ascii="Times New Roman CYR" w:eastAsiaTheme="minorEastAsia" w:hAnsi="Times New Roman CYR" w:cs="Times New Roman CYR"/>
          <w:sz w:val="24"/>
          <w:szCs w:val="24"/>
          <w:lang w:eastAsia="ru-RU"/>
        </w:rPr>
        <w:lastRenderedPageBreak/>
        <w:t>подачи специальных световых и звуковых сигналов.</w:t>
      </w:r>
    </w:p>
    <w:p w14:paraId="301CE3AE"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Pr="007456EE">
        <w:rPr>
          <w:rFonts w:ascii="Times New Roman CYR" w:eastAsiaTheme="minorEastAsia" w:hAnsi="Times New Roman CYR" w:cs="Times New Roman CYR"/>
          <w:sz w:val="2"/>
          <w:szCs w:val="2"/>
          <w:lang w:eastAsia="ru-RU"/>
        </w:rPr>
        <w:t> </w:t>
      </w:r>
      <w:hyperlink w:anchor="sub_8111" w:history="1">
        <w:r w:rsidRPr="007456EE">
          <w:rPr>
            <w:rFonts w:ascii="Times New Roman CYR" w:eastAsiaTheme="minorEastAsia" w:hAnsi="Times New Roman CYR" w:cs="Times New Roman CYR"/>
            <w:sz w:val="24"/>
            <w:szCs w:val="24"/>
            <w:vertAlign w:val="superscript"/>
            <w:lang w:eastAsia="ru-RU"/>
          </w:rPr>
          <w:t>5</w:t>
        </w:r>
      </w:hyperlink>
      <w:r w:rsidRPr="007456EE">
        <w:rPr>
          <w:rFonts w:ascii="Times New Roman CYR" w:eastAsiaTheme="minorEastAsia" w:hAnsi="Times New Roman CYR" w:cs="Times New Roman CYR"/>
          <w:sz w:val="24"/>
          <w:szCs w:val="24"/>
          <w:lang w:eastAsia="ru-RU"/>
        </w:rPr>
        <w:t>.</w:t>
      </w:r>
    </w:p>
    <w:p w14:paraId="5F57564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34953031"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5A669833" w14:textId="77777777" w:rsidR="00AD2558" w:rsidRPr="007456EE" w:rsidRDefault="00AD2558" w:rsidP="00AD2558">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bookmarkStart w:id="44" w:name="sub_8015"/>
      <w:r w:rsidRPr="007456EE">
        <w:rPr>
          <w:rFonts w:ascii="Times New Roman CYR" w:eastAsiaTheme="minorEastAsia" w:hAnsi="Times New Roman CYR" w:cs="Times New Roman CYR"/>
          <w:b/>
          <w:bCs/>
          <w:sz w:val="24"/>
          <w:szCs w:val="24"/>
          <w:lang w:eastAsia="ru-RU"/>
        </w:rPr>
        <w:t>VII. Учебно-методические материалы, обеспечивающие реализацию Программы</w:t>
      </w:r>
    </w:p>
    <w:bookmarkEnd w:id="44"/>
    <w:p w14:paraId="2CE9B28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1C736C6B"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Учебно-методические материалы представлены:</w:t>
      </w:r>
    </w:p>
    <w:p w14:paraId="13130A42"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Примерной программой;</w:t>
      </w:r>
    </w:p>
    <w:p w14:paraId="5C7D411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образовательной программой, утвержденной руководителем организации, осуществляющей образовательную деятельность;</w:t>
      </w:r>
    </w:p>
    <w:p w14:paraId="4C371B9F"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792B7DCC"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7456EE">
        <w:rPr>
          <w:rFonts w:ascii="Times New Roman CYR" w:eastAsiaTheme="minorEastAsia" w:hAnsi="Times New Roman CYR" w:cs="Times New Roman CYR"/>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1485EF8D"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7143B230" w14:textId="77777777" w:rsidR="00AD2558" w:rsidRPr="007456EE" w:rsidRDefault="00AD2558" w:rsidP="00AD2558">
      <w:pPr>
        <w:widowControl w:val="0"/>
        <w:autoSpaceDE w:val="0"/>
        <w:autoSpaceDN w:val="0"/>
        <w:adjustRightInd w:val="0"/>
        <w:spacing w:after="0" w:line="240" w:lineRule="auto"/>
        <w:rPr>
          <w:rFonts w:ascii="Courier New" w:eastAsiaTheme="minorEastAsia" w:hAnsi="Courier New" w:cs="Courier New"/>
          <w:lang w:eastAsia="ru-RU"/>
        </w:rPr>
      </w:pPr>
      <w:r w:rsidRPr="007456EE">
        <w:rPr>
          <w:rFonts w:ascii="Courier New" w:eastAsiaTheme="minorEastAsia" w:hAnsi="Courier New" w:cs="Courier New"/>
          <w:lang w:eastAsia="ru-RU"/>
        </w:rPr>
        <w:t>──────────────────────────────</w:t>
      </w:r>
    </w:p>
    <w:p w14:paraId="4D17BD98"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45" w:name="sub_8107"/>
      <w:r w:rsidRPr="007456EE">
        <w:rPr>
          <w:rFonts w:ascii="Times New Roman CYR" w:eastAsiaTheme="minorEastAsia" w:hAnsi="Times New Roman CYR" w:cs="Times New Roman CYR"/>
          <w:sz w:val="20"/>
          <w:szCs w:val="20"/>
          <w:vertAlign w:val="superscript"/>
          <w:lang w:eastAsia="ru-RU"/>
        </w:rPr>
        <w:t>1</w:t>
      </w:r>
      <w:r w:rsidRPr="007456EE">
        <w:rPr>
          <w:rFonts w:ascii="Times New Roman CYR" w:eastAsiaTheme="minorEastAsia" w:hAnsi="Times New Roman CYR" w:cs="Times New Roman CYR"/>
          <w:sz w:val="20"/>
          <w:szCs w:val="20"/>
          <w:lang w:eastAsia="ru-RU"/>
        </w:rPr>
        <w:t xml:space="preserve"> </w:t>
      </w:r>
      <w:hyperlink r:id="rId24" w:history="1">
        <w:r w:rsidRPr="007456EE">
          <w:rPr>
            <w:rFonts w:ascii="Times New Roman CYR" w:eastAsiaTheme="minorEastAsia" w:hAnsi="Times New Roman CYR" w:cs="Times New Roman CYR"/>
            <w:sz w:val="20"/>
            <w:szCs w:val="20"/>
            <w:lang w:eastAsia="ru-RU"/>
          </w:rPr>
          <w:t>Абзац 2 пункта 2 статьи 20</w:t>
        </w:r>
      </w:hyperlink>
      <w:r w:rsidRPr="007456EE">
        <w:rPr>
          <w:rFonts w:ascii="Times New Roman CYR" w:eastAsiaTheme="minorEastAsia" w:hAnsi="Times New Roman CYR" w:cs="Times New Roman CYR"/>
          <w:sz w:val="20"/>
          <w:szCs w:val="20"/>
          <w:lang w:eastAsia="ru-RU"/>
        </w:rPr>
        <w:t xml:space="preserve"> Федерального закона N 196-ФЗ.</w:t>
      </w:r>
    </w:p>
    <w:p w14:paraId="22D14843"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46" w:name="sub_8108"/>
      <w:bookmarkEnd w:id="45"/>
      <w:r w:rsidRPr="007456EE">
        <w:rPr>
          <w:rFonts w:ascii="Times New Roman CYR" w:eastAsiaTheme="minorEastAsia" w:hAnsi="Times New Roman CYR" w:cs="Times New Roman CYR"/>
          <w:sz w:val="20"/>
          <w:szCs w:val="20"/>
          <w:vertAlign w:val="superscript"/>
          <w:lang w:eastAsia="ru-RU"/>
        </w:rPr>
        <w:t>2</w:t>
      </w:r>
      <w:r w:rsidRPr="007456EE">
        <w:rPr>
          <w:rFonts w:ascii="Times New Roman CYR" w:eastAsiaTheme="minorEastAsia" w:hAnsi="Times New Roman CYR" w:cs="Times New Roman CYR"/>
          <w:sz w:val="20"/>
          <w:szCs w:val="20"/>
          <w:lang w:eastAsia="ru-RU"/>
        </w:rPr>
        <w:t xml:space="preserve"> </w:t>
      </w:r>
      <w:hyperlink r:id="rId25" w:history="1">
        <w:r w:rsidRPr="007456EE">
          <w:rPr>
            <w:rFonts w:ascii="Times New Roman CYR" w:eastAsiaTheme="minorEastAsia" w:hAnsi="Times New Roman CYR" w:cs="Times New Roman CYR"/>
            <w:sz w:val="20"/>
            <w:szCs w:val="20"/>
            <w:lang w:eastAsia="ru-RU"/>
          </w:rPr>
          <w:t>Форма</w:t>
        </w:r>
      </w:hyperlink>
      <w:r w:rsidRPr="007456EE">
        <w:rPr>
          <w:rFonts w:ascii="Times New Roman CYR" w:eastAsiaTheme="minorEastAsia" w:hAnsi="Times New Roman CYR" w:cs="Times New Roman CYR"/>
          <w:sz w:val="20"/>
          <w:szCs w:val="20"/>
          <w:lang w:eastAsia="ru-RU"/>
        </w:rPr>
        <w:t xml:space="preserve">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 </w:t>
      </w:r>
      <w:hyperlink r:id="rId26" w:history="1">
        <w:r w:rsidRPr="007456EE">
          <w:rPr>
            <w:rFonts w:ascii="Times New Roman CYR" w:eastAsiaTheme="minorEastAsia" w:hAnsi="Times New Roman CYR" w:cs="Times New Roman CYR"/>
            <w:sz w:val="20"/>
            <w:szCs w:val="20"/>
            <w:lang w:eastAsia="ru-RU"/>
          </w:rPr>
          <w:t>порядок</w:t>
        </w:r>
      </w:hyperlink>
      <w:r w:rsidRPr="007456EE">
        <w:rPr>
          <w:rFonts w:ascii="Times New Roman CYR" w:eastAsiaTheme="minorEastAsia" w:hAnsi="Times New Roman CYR" w:cs="Times New Roman CYR"/>
          <w:sz w:val="20"/>
          <w:szCs w:val="20"/>
          <w:lang w:eastAsia="ru-RU"/>
        </w:rPr>
        <w:t xml:space="preserve">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утвержденные </w:t>
      </w:r>
      <w:hyperlink r:id="rId27" w:history="1">
        <w:r w:rsidRPr="007456EE">
          <w:rPr>
            <w:rFonts w:ascii="Times New Roman CYR" w:eastAsiaTheme="minorEastAsia" w:hAnsi="Times New Roman CYR" w:cs="Times New Roman CYR"/>
            <w:sz w:val="20"/>
            <w:szCs w:val="20"/>
            <w:lang w:eastAsia="ru-RU"/>
          </w:rPr>
          <w:t>приказом</w:t>
        </w:r>
      </w:hyperlink>
      <w:r w:rsidRPr="007456EE">
        <w:rPr>
          <w:rFonts w:ascii="Times New Roman CYR" w:eastAsiaTheme="minorEastAsia" w:hAnsi="Times New Roman CYR" w:cs="Times New Roman CYR"/>
          <w:sz w:val="20"/>
          <w:szCs w:val="20"/>
          <w:lang w:eastAsia="ru-RU"/>
        </w:rPr>
        <w:t xml:space="preserve"> Министерства здравоохранения Российской Федерации от 15 июня 2015 г. N 344н "О проведении обязательного медицинского освидетельствования водителей транспортных средств (кандидатов в водители транспортных средств)" (зарегистрирован Министерством юстиции Российской Федерации 11 марта 2016 г., регистрационный N 41376).</w:t>
      </w:r>
    </w:p>
    <w:p w14:paraId="51CDF639"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47" w:name="sub_8109"/>
      <w:bookmarkEnd w:id="46"/>
      <w:r w:rsidRPr="007456EE">
        <w:rPr>
          <w:rFonts w:ascii="Times New Roman CYR" w:eastAsiaTheme="minorEastAsia" w:hAnsi="Times New Roman CYR" w:cs="Times New Roman CYR"/>
          <w:sz w:val="20"/>
          <w:szCs w:val="20"/>
          <w:vertAlign w:val="superscript"/>
          <w:lang w:eastAsia="ru-RU"/>
        </w:rPr>
        <w:t>3</w:t>
      </w:r>
      <w:r w:rsidRPr="007456EE">
        <w:rPr>
          <w:rFonts w:ascii="Times New Roman CYR" w:eastAsiaTheme="minorEastAsia" w:hAnsi="Times New Roman CYR" w:cs="Times New Roman CYR"/>
          <w:sz w:val="20"/>
          <w:szCs w:val="20"/>
          <w:lang w:eastAsia="ru-RU"/>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14:paraId="656BD84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48" w:name="sub_8110"/>
      <w:bookmarkEnd w:id="47"/>
      <w:r w:rsidRPr="007456EE">
        <w:rPr>
          <w:rFonts w:ascii="Times New Roman CYR" w:eastAsiaTheme="minorEastAsia" w:hAnsi="Times New Roman CYR" w:cs="Times New Roman CYR"/>
          <w:sz w:val="20"/>
          <w:szCs w:val="20"/>
          <w:vertAlign w:val="superscript"/>
          <w:lang w:eastAsia="ru-RU"/>
        </w:rPr>
        <w:t>4</w:t>
      </w:r>
      <w:r w:rsidRPr="007456EE">
        <w:rPr>
          <w:rFonts w:ascii="Times New Roman CYR" w:eastAsiaTheme="minorEastAsia" w:hAnsi="Times New Roman CYR" w:cs="Times New Roman CYR"/>
          <w:sz w:val="20"/>
          <w:szCs w:val="20"/>
          <w:lang w:eastAsia="ru-RU"/>
        </w:rPr>
        <w:t xml:space="preserve"> </w:t>
      </w:r>
      <w:hyperlink r:id="rId28" w:history="1">
        <w:r w:rsidRPr="007456EE">
          <w:rPr>
            <w:rFonts w:ascii="Times New Roman CYR" w:eastAsiaTheme="minorEastAsia" w:hAnsi="Times New Roman CYR" w:cs="Times New Roman CYR"/>
            <w:sz w:val="20"/>
            <w:szCs w:val="20"/>
            <w:lang w:eastAsia="ru-RU"/>
          </w:rPr>
          <w:t>Часть 3 статьи 74</w:t>
        </w:r>
      </w:hyperlink>
      <w:r w:rsidRPr="007456EE">
        <w:rPr>
          <w:rFonts w:ascii="Times New Roman CYR" w:eastAsiaTheme="minorEastAsia" w:hAnsi="Times New Roman CYR" w:cs="Times New Roman CYR"/>
          <w:sz w:val="20"/>
          <w:szCs w:val="20"/>
          <w:lang w:eastAsia="ru-RU"/>
        </w:rPr>
        <w:t xml:space="preserve"> Федерального закона N 273-ФЗ.</w:t>
      </w:r>
    </w:p>
    <w:p w14:paraId="7554E106" w14:textId="77777777" w:rsidR="00AD2558" w:rsidRPr="007456EE" w:rsidRDefault="00AD2558" w:rsidP="00AD255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49" w:name="sub_8111"/>
      <w:bookmarkEnd w:id="48"/>
      <w:r w:rsidRPr="007456EE">
        <w:rPr>
          <w:rFonts w:ascii="Times New Roman CYR" w:eastAsiaTheme="minorEastAsia" w:hAnsi="Times New Roman CYR" w:cs="Times New Roman CYR"/>
          <w:sz w:val="20"/>
          <w:szCs w:val="20"/>
          <w:vertAlign w:val="superscript"/>
          <w:lang w:eastAsia="ru-RU"/>
        </w:rPr>
        <w:t>5</w:t>
      </w:r>
      <w:r w:rsidRPr="007456EE">
        <w:rPr>
          <w:rFonts w:ascii="Times New Roman CYR" w:eastAsiaTheme="minorEastAsia" w:hAnsi="Times New Roman CYR" w:cs="Times New Roman CYR"/>
          <w:sz w:val="20"/>
          <w:szCs w:val="20"/>
          <w:lang w:eastAsia="ru-RU"/>
        </w:rPr>
        <w:t xml:space="preserve"> </w:t>
      </w:r>
      <w:hyperlink r:id="rId29" w:history="1">
        <w:r w:rsidRPr="007456EE">
          <w:rPr>
            <w:rFonts w:ascii="Times New Roman CYR" w:eastAsiaTheme="minorEastAsia" w:hAnsi="Times New Roman CYR" w:cs="Times New Roman CYR"/>
            <w:sz w:val="20"/>
            <w:szCs w:val="20"/>
            <w:lang w:eastAsia="ru-RU"/>
          </w:rPr>
          <w:t>Статья 60</w:t>
        </w:r>
      </w:hyperlink>
      <w:r w:rsidRPr="007456EE">
        <w:rPr>
          <w:rFonts w:ascii="Times New Roman CYR" w:eastAsiaTheme="minorEastAsia" w:hAnsi="Times New Roman CYR" w:cs="Times New Roman CYR"/>
          <w:sz w:val="20"/>
          <w:szCs w:val="20"/>
          <w:lang w:eastAsia="ru-RU"/>
        </w:rPr>
        <w:t xml:space="preserve"> Федерального закона N 273-ФЗ.</w:t>
      </w:r>
    </w:p>
    <w:bookmarkEnd w:id="49"/>
    <w:p w14:paraId="54499D16" w14:textId="77777777" w:rsidR="00AD2558" w:rsidRPr="007456EE" w:rsidRDefault="00AD2558" w:rsidP="00AD2558">
      <w:pPr>
        <w:widowControl w:val="0"/>
        <w:autoSpaceDE w:val="0"/>
        <w:autoSpaceDN w:val="0"/>
        <w:adjustRightInd w:val="0"/>
        <w:spacing w:after="0" w:line="240" w:lineRule="auto"/>
        <w:rPr>
          <w:rFonts w:ascii="Courier New" w:eastAsiaTheme="minorEastAsia" w:hAnsi="Courier New" w:cs="Courier New"/>
          <w:lang w:eastAsia="ru-RU"/>
        </w:rPr>
      </w:pPr>
      <w:r w:rsidRPr="007456EE">
        <w:rPr>
          <w:rFonts w:ascii="Courier New" w:eastAsiaTheme="minorEastAsia" w:hAnsi="Courier New" w:cs="Courier New"/>
          <w:lang w:eastAsia="ru-RU"/>
        </w:rPr>
        <w:t>──────────────────────────────</w:t>
      </w:r>
    </w:p>
    <w:p w14:paraId="271C4337" w14:textId="77777777" w:rsidR="00AD2558" w:rsidRDefault="00AD2558" w:rsidP="00AD2558"/>
    <w:p w14:paraId="024B4FE1" w14:textId="77777777" w:rsidR="00AD2558" w:rsidRDefault="00AD2558" w:rsidP="00AD2558"/>
    <w:p w14:paraId="1E441560" w14:textId="77777777" w:rsidR="00AD2558" w:rsidRDefault="00AD2558" w:rsidP="00AD2558"/>
    <w:p w14:paraId="34F4C4EB" w14:textId="77777777" w:rsidR="00AD2558" w:rsidRDefault="00AD2558" w:rsidP="00AD2558"/>
    <w:p w14:paraId="2D3328F7" w14:textId="77777777" w:rsidR="00AD2558" w:rsidRPr="00345748" w:rsidRDefault="00AD2558" w:rsidP="00AD2558">
      <w:pPr>
        <w:jc w:val="right"/>
        <w:rPr>
          <w:rFonts w:ascii="Times New Roman" w:hAnsi="Times New Roman" w:cs="Times New Roman"/>
          <w:i/>
          <w:iCs/>
          <w:sz w:val="28"/>
          <w:szCs w:val="28"/>
        </w:rPr>
      </w:pPr>
      <w:bookmarkStart w:id="50" w:name="_Hlk29477137"/>
      <w:r w:rsidRPr="00345748">
        <w:rPr>
          <w:rFonts w:ascii="Times New Roman" w:hAnsi="Times New Roman" w:cs="Times New Roman"/>
          <w:i/>
          <w:iCs/>
          <w:sz w:val="28"/>
          <w:szCs w:val="28"/>
        </w:rPr>
        <w:t xml:space="preserve">Утверждена </w:t>
      </w:r>
      <w:r>
        <w:rPr>
          <w:rFonts w:ascii="Times New Roman" w:hAnsi="Times New Roman" w:cs="Times New Roman"/>
          <w:i/>
          <w:iCs/>
          <w:sz w:val="28"/>
          <w:szCs w:val="28"/>
        </w:rPr>
        <w:t>на заседании педагогического совета 13 декабря 2019 года</w:t>
      </w:r>
      <w:bookmarkEnd w:id="50"/>
    </w:p>
    <w:p w14:paraId="5803594E" w14:textId="77777777" w:rsidR="00AD2558" w:rsidRDefault="00AD2558" w:rsidP="003332FF">
      <w:pPr>
        <w:widowControl w:val="0"/>
        <w:autoSpaceDE w:val="0"/>
        <w:autoSpaceDN w:val="0"/>
        <w:adjustRightInd w:val="0"/>
        <w:spacing w:after="0" w:line="240" w:lineRule="auto"/>
        <w:ind w:firstLine="720"/>
        <w:jc w:val="center"/>
      </w:pPr>
    </w:p>
    <w:sectPr w:rsidR="00AD25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7A2B"/>
    <w:multiLevelType w:val="hybridMultilevel"/>
    <w:tmpl w:val="8BF84462"/>
    <w:lvl w:ilvl="0" w:tplc="E74268E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A8"/>
    <w:rsid w:val="000E0367"/>
    <w:rsid w:val="001E3BA0"/>
    <w:rsid w:val="003332FF"/>
    <w:rsid w:val="009D497E"/>
    <w:rsid w:val="00AD2558"/>
    <w:rsid w:val="00C81B0C"/>
    <w:rsid w:val="00FF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D703"/>
  <w15:chartTrackingRefBased/>
  <w15:docId w15:val="{0AA84177-C316-4F21-A4A8-7DA2A752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2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0700810/0" TargetMode="External"/><Relationship Id="rId13" Type="http://schemas.openxmlformats.org/officeDocument/2006/relationships/hyperlink" Target="http://ivo.garant.ru/document/redirect/70457794/0" TargetMode="External"/><Relationship Id="rId18" Type="http://schemas.openxmlformats.org/officeDocument/2006/relationships/hyperlink" Target="http://ivo.garant.ru/document/redirect/71276708/0" TargetMode="External"/><Relationship Id="rId26" Type="http://schemas.openxmlformats.org/officeDocument/2006/relationships/hyperlink" Target="http://ivo.garant.ru/document/redirect/71349772/3000" TargetMode="External"/><Relationship Id="rId3" Type="http://schemas.openxmlformats.org/officeDocument/2006/relationships/settings" Target="settings.xml"/><Relationship Id="rId21" Type="http://schemas.openxmlformats.org/officeDocument/2006/relationships/hyperlink" Target="http://ivo.garant.ru/document/redirect/71349772/2000" TargetMode="External"/><Relationship Id="rId7" Type="http://schemas.openxmlformats.org/officeDocument/2006/relationships/hyperlink" Target="http://ivo.garant.ru/document/redirect/70291362/0" TargetMode="External"/><Relationship Id="rId12" Type="http://schemas.openxmlformats.org/officeDocument/2006/relationships/hyperlink" Target="http://ivo.garant.ru/document/redirect/70382976/0" TargetMode="External"/><Relationship Id="rId17" Type="http://schemas.openxmlformats.org/officeDocument/2006/relationships/hyperlink" Target="http://ivo.garant.ru/document/redirect/71276708/1000" TargetMode="External"/><Relationship Id="rId25" Type="http://schemas.openxmlformats.org/officeDocument/2006/relationships/hyperlink" Target="http://ivo.garant.ru/document/redirect/71349772/2000" TargetMode="External"/><Relationship Id="rId2" Type="http://schemas.openxmlformats.org/officeDocument/2006/relationships/styles" Target="styles.xml"/><Relationship Id="rId16" Type="http://schemas.openxmlformats.org/officeDocument/2006/relationships/hyperlink" Target="http://ivo.garant.ru/document/redirect/71248618/1" TargetMode="External"/><Relationship Id="rId20" Type="http://schemas.openxmlformats.org/officeDocument/2006/relationships/hyperlink" Target="http://ivo.garant.ru/document/redirect/71652220/0" TargetMode="External"/><Relationship Id="rId29" Type="http://schemas.openxmlformats.org/officeDocument/2006/relationships/hyperlink" Target="http://ivo.garant.ru/document/redirect/70291362/60" TargetMode="External"/><Relationship Id="rId1" Type="http://schemas.openxmlformats.org/officeDocument/2006/relationships/numbering" Target="numbering.xml"/><Relationship Id="rId6" Type="http://schemas.openxmlformats.org/officeDocument/2006/relationships/hyperlink" Target="http://ivo.garant.ru/document/redirect/10105643/0" TargetMode="External"/><Relationship Id="rId11" Type="http://schemas.openxmlformats.org/officeDocument/2006/relationships/hyperlink" Target="http://ivo.garant.ru/document/redirect/70382976/1000" TargetMode="External"/><Relationship Id="rId24" Type="http://schemas.openxmlformats.org/officeDocument/2006/relationships/hyperlink" Target="http://ivo.garant.ru/document/redirect/57429341/29002" TargetMode="External"/><Relationship Id="rId5" Type="http://schemas.openxmlformats.org/officeDocument/2006/relationships/hyperlink" Target="http://ivo.garant.ru/document/redirect/2540357/803" TargetMode="External"/><Relationship Id="rId15" Type="http://schemas.openxmlformats.org/officeDocument/2006/relationships/hyperlink" Target="http://ivo.garant.ru/document/redirect/71093370/0" TargetMode="External"/><Relationship Id="rId23" Type="http://schemas.openxmlformats.org/officeDocument/2006/relationships/hyperlink" Target="http://ivo.garant.ru/document/redirect/1305770/1000" TargetMode="External"/><Relationship Id="rId28" Type="http://schemas.openxmlformats.org/officeDocument/2006/relationships/hyperlink" Target="http://ivo.garant.ru/document/redirect/70291362/108866" TargetMode="External"/><Relationship Id="rId10" Type="http://schemas.openxmlformats.org/officeDocument/2006/relationships/hyperlink" Target="http://ivo.garant.ru/document/redirect/70494178/0" TargetMode="External"/><Relationship Id="rId19" Type="http://schemas.openxmlformats.org/officeDocument/2006/relationships/hyperlink" Target="http://ivo.garant.ru/document/redirect/71652220/100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70494178/1000" TargetMode="External"/><Relationship Id="rId14" Type="http://schemas.openxmlformats.org/officeDocument/2006/relationships/hyperlink" Target="http://ivo.garant.ru/document/redirect/70949796/0" TargetMode="External"/><Relationship Id="rId22" Type="http://schemas.openxmlformats.org/officeDocument/2006/relationships/hyperlink" Target="http://ivo.garant.ru/document/redirect/71349772/3000" TargetMode="External"/><Relationship Id="rId27" Type="http://schemas.openxmlformats.org/officeDocument/2006/relationships/hyperlink" Target="http://ivo.garant.ru/document/redirect/7134977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5430</Words>
  <Characters>30956</Characters>
  <Application>Microsoft Office Word</Application>
  <DocSecurity>0</DocSecurity>
  <Lines>257</Lines>
  <Paragraphs>72</Paragraphs>
  <ScaleCrop>false</ScaleCrop>
  <Company/>
  <LinksUpToDate>false</LinksUpToDate>
  <CharactersWithSpaces>36314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ПОУ Новочеркасская ОТШ ДОСААФ РО</dc:creator>
  <cp:keywords/>
  <dc:description/>
  <cp:lastModifiedBy>ПОУ Новочеркасская ОТШ ДОСААФ РО</cp:lastModifiedBy>
  <cp:revision>7</cp:revision>
  <cp:lastPrinted>2020-01-09T14:10:00Z</cp:lastPrinted>
  <dcterms:created xsi:type="dcterms:W3CDTF">2020-01-09T12:15:00Z</dcterms:created>
  <dcterms:modified xsi:type="dcterms:W3CDTF">2020-01-15T14:14:00Z</dcterms:modified>
</cp:coreProperties>
</file>